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30D" w:rsidRPr="00F3730D" w:rsidRDefault="00F3730D" w:rsidP="00F3730D">
      <w:pPr>
        <w:shd w:val="clear" w:color="auto" w:fill="FFFFFF"/>
        <w:spacing w:after="225" w:line="240" w:lineRule="auto"/>
        <w:outlineLvl w:val="0"/>
        <w:rPr>
          <w:rFonts w:asciiTheme="majorHAnsi" w:eastAsia="Times New Roman" w:hAnsiTheme="majorHAnsi" w:cs="Helvetica"/>
          <w:b/>
          <w:bCs/>
          <w:i/>
          <w:kern w:val="36"/>
          <w:u w:val="single"/>
          <w:lang w:eastAsia="en-IE"/>
        </w:rPr>
      </w:pPr>
      <w:r w:rsidRPr="001B0EE3">
        <w:rPr>
          <w:rFonts w:asciiTheme="majorHAnsi" w:eastAsia="Times New Roman" w:hAnsiTheme="majorHAnsi" w:cs="Helvetica"/>
          <w:b/>
          <w:bCs/>
          <w:i/>
          <w:kern w:val="36"/>
          <w:u w:val="single"/>
          <w:lang w:eastAsia="en-IE"/>
        </w:rPr>
        <w:t>‘</w:t>
      </w:r>
      <w:r w:rsidRPr="00F3730D">
        <w:rPr>
          <w:rFonts w:asciiTheme="majorHAnsi" w:eastAsia="Times New Roman" w:hAnsiTheme="majorHAnsi" w:cs="Helvetica"/>
          <w:b/>
          <w:bCs/>
          <w:i/>
          <w:kern w:val="36"/>
          <w:u w:val="single"/>
          <w:lang w:eastAsia="en-IE"/>
        </w:rPr>
        <w:t>Hamlet</w:t>
      </w:r>
      <w:r w:rsidRPr="001B0EE3">
        <w:rPr>
          <w:rFonts w:asciiTheme="majorHAnsi" w:eastAsia="Times New Roman" w:hAnsiTheme="majorHAnsi" w:cs="Helvetica"/>
          <w:b/>
          <w:bCs/>
          <w:i/>
          <w:kern w:val="36"/>
          <w:u w:val="single"/>
          <w:lang w:eastAsia="en-IE"/>
        </w:rPr>
        <w:t>’</w:t>
      </w:r>
      <w:r w:rsidRPr="00F3730D">
        <w:rPr>
          <w:rFonts w:asciiTheme="majorHAnsi" w:eastAsia="Times New Roman" w:hAnsiTheme="majorHAnsi" w:cs="Helvetica"/>
          <w:b/>
          <w:bCs/>
          <w:i/>
          <w:kern w:val="36"/>
          <w:u w:val="single"/>
          <w:lang w:eastAsia="en-IE"/>
        </w:rPr>
        <w:t xml:space="preserve"> Writing Style</w:t>
      </w:r>
    </w:p>
    <w:p w:rsidR="00F3730D" w:rsidRPr="00F3730D" w:rsidRDefault="00F3730D" w:rsidP="00F3730D">
      <w:pPr>
        <w:shd w:val="clear" w:color="auto" w:fill="FFFFFF"/>
        <w:spacing w:before="100" w:beforeAutospacing="1" w:after="225" w:line="240" w:lineRule="auto"/>
        <w:outlineLvl w:val="1"/>
        <w:rPr>
          <w:rFonts w:asciiTheme="majorHAnsi" w:eastAsia="Times New Roman" w:hAnsiTheme="majorHAnsi" w:cs="Lucida Sans Unicode"/>
          <w:b/>
          <w:bCs/>
          <w:lang w:eastAsia="en-IE"/>
        </w:rPr>
      </w:pPr>
      <w:r w:rsidRPr="00F3730D">
        <w:rPr>
          <w:rFonts w:asciiTheme="majorHAnsi" w:eastAsia="Times New Roman" w:hAnsiTheme="majorHAnsi" w:cs="Lucida Sans Unicode"/>
          <w:b/>
          <w:bCs/>
          <w:lang w:eastAsia="en-IE"/>
        </w:rPr>
        <w:t>Verse and Prose</w:t>
      </w:r>
    </w:p>
    <w:p w:rsidR="00F3730D" w:rsidRPr="00F3730D" w:rsidRDefault="00F3730D" w:rsidP="00F3730D">
      <w:pPr>
        <w:shd w:val="clear" w:color="auto" w:fill="FFFFFF"/>
        <w:spacing w:before="100" w:beforeAutospacing="1" w:after="240" w:line="285" w:lineRule="atLeast"/>
        <w:rPr>
          <w:rFonts w:asciiTheme="majorHAnsi" w:eastAsia="Times New Roman" w:hAnsiTheme="majorHAnsi" w:cs="Arial"/>
          <w:lang w:eastAsia="en-IE"/>
        </w:rPr>
      </w:pPr>
      <w:r w:rsidRPr="00F3730D">
        <w:rPr>
          <w:rFonts w:asciiTheme="majorHAnsi" w:eastAsia="Times New Roman" w:hAnsiTheme="majorHAnsi" w:cs="Arial"/>
          <w:i/>
          <w:iCs/>
          <w:lang w:eastAsia="en-IE"/>
        </w:rPr>
        <w:t>Hamlet</w:t>
      </w:r>
      <w:r w:rsidRPr="00F3730D">
        <w:rPr>
          <w:rFonts w:asciiTheme="majorHAnsi" w:eastAsia="Times New Roman" w:hAnsiTheme="majorHAnsi" w:cs="Arial"/>
          <w:lang w:eastAsia="en-IE"/>
        </w:rPr>
        <w:t>, lik</w:t>
      </w:r>
      <w:bookmarkStart w:id="0" w:name="_GoBack"/>
      <w:bookmarkEnd w:id="0"/>
      <w:r w:rsidRPr="00F3730D">
        <w:rPr>
          <w:rFonts w:asciiTheme="majorHAnsi" w:eastAsia="Times New Roman" w:hAnsiTheme="majorHAnsi" w:cs="Arial"/>
          <w:lang w:eastAsia="en-IE"/>
        </w:rPr>
        <w:t xml:space="preserve">e Shakespeare's other plays, is written in a combination of verse (poetry) and prose (how we talk every day). </w:t>
      </w:r>
    </w:p>
    <w:p w:rsidR="00F3730D" w:rsidRPr="00F3730D" w:rsidRDefault="00F3730D" w:rsidP="00F3730D">
      <w:pPr>
        <w:shd w:val="clear" w:color="auto" w:fill="FFFFFF"/>
        <w:spacing w:before="100" w:beforeAutospacing="1" w:after="100" w:afterAutospacing="1" w:line="240" w:lineRule="auto"/>
        <w:outlineLvl w:val="2"/>
        <w:rPr>
          <w:rFonts w:asciiTheme="majorHAnsi" w:eastAsia="Times New Roman" w:hAnsiTheme="majorHAnsi" w:cs="Lucida Sans Unicode"/>
          <w:b/>
          <w:bCs/>
          <w:lang w:eastAsia="en-IE"/>
        </w:rPr>
      </w:pPr>
      <w:r w:rsidRPr="00F3730D">
        <w:rPr>
          <w:rFonts w:asciiTheme="majorHAnsi" w:eastAsia="Times New Roman" w:hAnsiTheme="majorHAnsi" w:cs="Lucida Sans Unicode"/>
          <w:b/>
          <w:bCs/>
          <w:lang w:eastAsia="en-IE"/>
        </w:rPr>
        <w:t>Verse</w:t>
      </w:r>
    </w:p>
    <w:p w:rsidR="00F3730D" w:rsidRPr="00F3730D" w:rsidRDefault="00F3730D" w:rsidP="00F3730D">
      <w:pPr>
        <w:shd w:val="clear" w:color="auto" w:fill="FFFFFF"/>
        <w:spacing w:before="100" w:beforeAutospacing="1" w:after="240" w:line="285" w:lineRule="atLeast"/>
        <w:rPr>
          <w:rFonts w:asciiTheme="majorHAnsi" w:eastAsia="Times New Roman" w:hAnsiTheme="majorHAnsi" w:cs="Arial"/>
          <w:lang w:eastAsia="en-IE"/>
        </w:rPr>
      </w:pPr>
      <w:r w:rsidRPr="00F3730D">
        <w:rPr>
          <w:rFonts w:asciiTheme="majorHAnsi" w:eastAsia="Times New Roman" w:hAnsiTheme="majorHAnsi" w:cs="Arial"/>
          <w:lang w:eastAsia="en-IE"/>
        </w:rPr>
        <w:t>Reading</w:t>
      </w:r>
      <w:r w:rsidRPr="001B0EE3">
        <w:rPr>
          <w:rFonts w:asciiTheme="majorHAnsi" w:eastAsia="Times New Roman" w:hAnsiTheme="majorHAnsi" w:cs="Arial"/>
          <w:lang w:eastAsia="en-IE"/>
        </w:rPr>
        <w:t> </w:t>
      </w:r>
      <w:r w:rsidRPr="00F3730D">
        <w:rPr>
          <w:rFonts w:asciiTheme="majorHAnsi" w:eastAsia="Times New Roman" w:hAnsiTheme="majorHAnsi" w:cs="Arial"/>
          <w:i/>
          <w:iCs/>
          <w:lang w:eastAsia="en-IE"/>
        </w:rPr>
        <w:t>Hamlet</w:t>
      </w:r>
      <w:r w:rsidRPr="001B0EE3">
        <w:rPr>
          <w:rFonts w:asciiTheme="majorHAnsi" w:eastAsia="Times New Roman" w:hAnsiTheme="majorHAnsi" w:cs="Arial"/>
          <w:lang w:eastAsia="en-IE"/>
        </w:rPr>
        <w:t> </w:t>
      </w:r>
      <w:r w:rsidRPr="00F3730D">
        <w:rPr>
          <w:rFonts w:asciiTheme="majorHAnsi" w:eastAsia="Times New Roman" w:hAnsiTheme="majorHAnsi" w:cs="Arial"/>
          <w:lang w:eastAsia="en-IE"/>
        </w:rPr>
        <w:t>often feels like reading a lengthy poem and that's because Shakespeare's characters often speak in verse.</w:t>
      </w:r>
      <w:r w:rsidRPr="001B0EE3">
        <w:rPr>
          <w:rFonts w:asciiTheme="majorHAnsi" w:eastAsia="Times New Roman" w:hAnsiTheme="majorHAnsi" w:cs="Arial"/>
          <w:lang w:eastAsia="en-IE"/>
        </w:rPr>
        <w:t> </w:t>
      </w:r>
      <w:r w:rsidRPr="00F3730D">
        <w:rPr>
          <w:rFonts w:asciiTheme="majorHAnsi" w:eastAsia="Times New Roman" w:hAnsiTheme="majorHAnsi" w:cs="Arial"/>
          <w:lang w:eastAsia="en-IE"/>
        </w:rPr>
        <w:br/>
      </w:r>
      <w:r w:rsidRPr="00F3730D">
        <w:rPr>
          <w:rFonts w:asciiTheme="majorHAnsi" w:eastAsia="Times New Roman" w:hAnsiTheme="majorHAnsi" w:cs="Arial"/>
          <w:lang w:eastAsia="en-IE"/>
        </w:rPr>
        <w:br/>
        <w:t>What kind of verse do they speak? Well, the nobles typically speak in unrhymed "iambic pentameter" (also called "blank verse"). Don't let the fancy names intimidate you – it's pretty simple once you get the hang of it. Let's start with a definition of "Iambic Pentameter"</w:t>
      </w:r>
      <w:proofErr w:type="gramStart"/>
      <w:r w:rsidRPr="00F3730D">
        <w:rPr>
          <w:rFonts w:asciiTheme="majorHAnsi" w:eastAsia="Times New Roman" w:hAnsiTheme="majorHAnsi" w:cs="Arial"/>
          <w:lang w:eastAsia="en-IE"/>
        </w:rPr>
        <w:t>:</w:t>
      </w:r>
      <w:proofErr w:type="gramEnd"/>
      <w:r w:rsidRPr="00F3730D">
        <w:rPr>
          <w:rFonts w:asciiTheme="majorHAnsi" w:eastAsia="Times New Roman" w:hAnsiTheme="majorHAnsi" w:cs="Arial"/>
          <w:lang w:eastAsia="en-IE"/>
        </w:rPr>
        <w:br/>
      </w:r>
      <w:r w:rsidRPr="00F3730D">
        <w:rPr>
          <w:rFonts w:asciiTheme="majorHAnsi" w:eastAsia="Times New Roman" w:hAnsiTheme="majorHAnsi" w:cs="Arial"/>
          <w:lang w:eastAsia="en-IE"/>
        </w:rPr>
        <w:br/>
        <w:t>An "iamb" is an unaccented syllable followed by an accented one. "</w:t>
      </w:r>
      <w:proofErr w:type="spellStart"/>
      <w:r w:rsidRPr="00F3730D">
        <w:rPr>
          <w:rFonts w:asciiTheme="majorHAnsi" w:eastAsia="Times New Roman" w:hAnsiTheme="majorHAnsi" w:cs="Arial"/>
          <w:lang w:eastAsia="en-IE"/>
        </w:rPr>
        <w:t>Penta</w:t>
      </w:r>
      <w:proofErr w:type="spellEnd"/>
      <w:r w:rsidRPr="00F3730D">
        <w:rPr>
          <w:rFonts w:asciiTheme="majorHAnsi" w:eastAsia="Times New Roman" w:hAnsiTheme="majorHAnsi" w:cs="Arial"/>
          <w:lang w:eastAsia="en-IE"/>
        </w:rPr>
        <w:t>" means "five," and "meter" refers to a regular rhythmic pattern. So "iambic pentameter" is a kind of</w:t>
      </w:r>
      <w:r w:rsidRPr="001B0EE3">
        <w:rPr>
          <w:rFonts w:asciiTheme="majorHAnsi" w:eastAsia="Times New Roman" w:hAnsiTheme="majorHAnsi" w:cs="Arial"/>
          <w:lang w:eastAsia="en-IE"/>
        </w:rPr>
        <w:t> </w:t>
      </w:r>
      <w:r w:rsidRPr="00F3730D">
        <w:rPr>
          <w:rFonts w:asciiTheme="majorHAnsi" w:eastAsia="Times New Roman" w:hAnsiTheme="majorHAnsi" w:cs="Arial"/>
          <w:i/>
          <w:iCs/>
          <w:lang w:eastAsia="en-IE"/>
        </w:rPr>
        <w:t>rhythmic pattern</w:t>
      </w:r>
      <w:r w:rsidRPr="001B0EE3">
        <w:rPr>
          <w:rFonts w:asciiTheme="majorHAnsi" w:eastAsia="Times New Roman" w:hAnsiTheme="majorHAnsi" w:cs="Arial"/>
          <w:lang w:eastAsia="en-IE"/>
        </w:rPr>
        <w:t> </w:t>
      </w:r>
      <w:r w:rsidRPr="00F3730D">
        <w:rPr>
          <w:rFonts w:asciiTheme="majorHAnsi" w:eastAsia="Times New Roman" w:hAnsiTheme="majorHAnsi" w:cs="Arial"/>
          <w:lang w:eastAsia="en-IE"/>
        </w:rPr>
        <w:t>that consist of</w:t>
      </w:r>
      <w:r w:rsidRPr="001B0EE3">
        <w:rPr>
          <w:rFonts w:asciiTheme="majorHAnsi" w:eastAsia="Times New Roman" w:hAnsiTheme="majorHAnsi" w:cs="Arial"/>
          <w:lang w:eastAsia="en-IE"/>
        </w:rPr>
        <w:t> </w:t>
      </w:r>
      <w:r w:rsidRPr="00F3730D">
        <w:rPr>
          <w:rFonts w:asciiTheme="majorHAnsi" w:eastAsia="Times New Roman" w:hAnsiTheme="majorHAnsi" w:cs="Arial"/>
          <w:i/>
          <w:iCs/>
          <w:lang w:eastAsia="en-IE"/>
        </w:rPr>
        <w:t>five iambs</w:t>
      </w:r>
      <w:r w:rsidRPr="001B0EE3">
        <w:rPr>
          <w:rFonts w:asciiTheme="majorHAnsi" w:eastAsia="Times New Roman" w:hAnsiTheme="majorHAnsi" w:cs="Arial"/>
          <w:lang w:eastAsia="en-IE"/>
        </w:rPr>
        <w:t> </w:t>
      </w:r>
      <w:r w:rsidRPr="00F3730D">
        <w:rPr>
          <w:rFonts w:asciiTheme="majorHAnsi" w:eastAsia="Times New Roman" w:hAnsiTheme="majorHAnsi" w:cs="Arial"/>
          <w:lang w:eastAsia="en-IE"/>
        </w:rPr>
        <w:t xml:space="preserve">per line. It's the most common rhythm in English poetry and sounds like five heartbeats: </w:t>
      </w:r>
      <w:proofErr w:type="spellStart"/>
      <w:r w:rsidRPr="00F3730D">
        <w:rPr>
          <w:rFonts w:asciiTheme="majorHAnsi" w:eastAsia="Times New Roman" w:hAnsiTheme="majorHAnsi" w:cs="Arial"/>
          <w:lang w:eastAsia="en-IE"/>
        </w:rPr>
        <w:t>ba</w:t>
      </w:r>
      <w:proofErr w:type="spellEnd"/>
      <w:r w:rsidRPr="00F3730D">
        <w:rPr>
          <w:rFonts w:asciiTheme="majorHAnsi" w:eastAsia="Times New Roman" w:hAnsiTheme="majorHAnsi" w:cs="Arial"/>
          <w:lang w:eastAsia="en-IE"/>
        </w:rPr>
        <w:t xml:space="preserve">-DUM, </w:t>
      </w:r>
      <w:proofErr w:type="spellStart"/>
      <w:r w:rsidRPr="00F3730D">
        <w:rPr>
          <w:rFonts w:asciiTheme="majorHAnsi" w:eastAsia="Times New Roman" w:hAnsiTheme="majorHAnsi" w:cs="Arial"/>
          <w:lang w:eastAsia="en-IE"/>
        </w:rPr>
        <w:t>ba</w:t>
      </w:r>
      <w:proofErr w:type="spellEnd"/>
      <w:r w:rsidRPr="00F3730D">
        <w:rPr>
          <w:rFonts w:asciiTheme="majorHAnsi" w:eastAsia="Times New Roman" w:hAnsiTheme="majorHAnsi" w:cs="Arial"/>
          <w:lang w:eastAsia="en-IE"/>
        </w:rPr>
        <w:t xml:space="preserve">-DUM, </w:t>
      </w:r>
      <w:proofErr w:type="spellStart"/>
      <w:r w:rsidRPr="00F3730D">
        <w:rPr>
          <w:rFonts w:asciiTheme="majorHAnsi" w:eastAsia="Times New Roman" w:hAnsiTheme="majorHAnsi" w:cs="Arial"/>
          <w:lang w:eastAsia="en-IE"/>
        </w:rPr>
        <w:t>ba</w:t>
      </w:r>
      <w:proofErr w:type="spellEnd"/>
      <w:r w:rsidRPr="00F3730D">
        <w:rPr>
          <w:rFonts w:asciiTheme="majorHAnsi" w:eastAsia="Times New Roman" w:hAnsiTheme="majorHAnsi" w:cs="Arial"/>
          <w:lang w:eastAsia="en-IE"/>
        </w:rPr>
        <w:t xml:space="preserve">-DUM, </w:t>
      </w:r>
      <w:proofErr w:type="spellStart"/>
      <w:r w:rsidRPr="00F3730D">
        <w:rPr>
          <w:rFonts w:asciiTheme="majorHAnsi" w:eastAsia="Times New Roman" w:hAnsiTheme="majorHAnsi" w:cs="Arial"/>
          <w:lang w:eastAsia="en-IE"/>
        </w:rPr>
        <w:t>ba</w:t>
      </w:r>
      <w:proofErr w:type="spellEnd"/>
      <w:r w:rsidRPr="00F3730D">
        <w:rPr>
          <w:rFonts w:asciiTheme="majorHAnsi" w:eastAsia="Times New Roman" w:hAnsiTheme="majorHAnsi" w:cs="Arial"/>
          <w:lang w:eastAsia="en-IE"/>
        </w:rPr>
        <w:t xml:space="preserve">-DUM, </w:t>
      </w:r>
      <w:proofErr w:type="spellStart"/>
      <w:proofErr w:type="gramStart"/>
      <w:r w:rsidRPr="00F3730D">
        <w:rPr>
          <w:rFonts w:asciiTheme="majorHAnsi" w:eastAsia="Times New Roman" w:hAnsiTheme="majorHAnsi" w:cs="Arial"/>
          <w:lang w:eastAsia="en-IE"/>
        </w:rPr>
        <w:t>ba</w:t>
      </w:r>
      <w:proofErr w:type="spellEnd"/>
      <w:proofErr w:type="gramEnd"/>
      <w:r w:rsidRPr="00F3730D">
        <w:rPr>
          <w:rFonts w:asciiTheme="majorHAnsi" w:eastAsia="Times New Roman" w:hAnsiTheme="majorHAnsi" w:cs="Arial"/>
          <w:lang w:eastAsia="en-IE"/>
        </w:rPr>
        <w:t>-DUM.</w:t>
      </w:r>
      <w:r w:rsidRPr="001B0EE3">
        <w:rPr>
          <w:rFonts w:asciiTheme="majorHAnsi" w:eastAsia="Times New Roman" w:hAnsiTheme="majorHAnsi" w:cs="Arial"/>
          <w:lang w:eastAsia="en-IE"/>
        </w:rPr>
        <w:t> </w:t>
      </w:r>
      <w:r w:rsidRPr="00F3730D">
        <w:rPr>
          <w:rFonts w:asciiTheme="majorHAnsi" w:eastAsia="Times New Roman" w:hAnsiTheme="majorHAnsi" w:cs="Arial"/>
          <w:lang w:eastAsia="en-IE"/>
        </w:rPr>
        <w:br/>
      </w:r>
      <w:r w:rsidRPr="00F3730D">
        <w:rPr>
          <w:rFonts w:asciiTheme="majorHAnsi" w:eastAsia="Times New Roman" w:hAnsiTheme="majorHAnsi" w:cs="Arial"/>
          <w:lang w:eastAsia="en-IE"/>
        </w:rPr>
        <w:br/>
        <w:t>Let's try it out on these two lines from</w:t>
      </w:r>
      <w:r w:rsidRPr="001B0EE3">
        <w:rPr>
          <w:rFonts w:asciiTheme="majorHAnsi" w:eastAsia="Times New Roman" w:hAnsiTheme="majorHAnsi" w:cs="Arial"/>
          <w:lang w:eastAsia="en-IE"/>
        </w:rPr>
        <w:t> </w:t>
      </w:r>
      <w:r w:rsidRPr="00F3730D">
        <w:rPr>
          <w:rFonts w:asciiTheme="majorHAnsi" w:eastAsia="Times New Roman" w:hAnsiTheme="majorHAnsi" w:cs="Arial"/>
          <w:i/>
          <w:iCs/>
          <w:lang w:eastAsia="en-IE"/>
        </w:rPr>
        <w:t>Hamlet:</w:t>
      </w:r>
      <w:r w:rsidRPr="001B0EE3">
        <w:rPr>
          <w:rFonts w:asciiTheme="majorHAnsi" w:eastAsia="Times New Roman" w:hAnsiTheme="majorHAnsi" w:cs="Arial"/>
          <w:lang w:eastAsia="en-IE"/>
        </w:rPr>
        <w:t> </w:t>
      </w:r>
      <w:r w:rsidRPr="00F3730D">
        <w:rPr>
          <w:rFonts w:asciiTheme="majorHAnsi" w:eastAsia="Times New Roman" w:hAnsiTheme="majorHAnsi" w:cs="Arial"/>
          <w:lang w:eastAsia="en-IE"/>
        </w:rPr>
        <w:br/>
      </w:r>
      <w:r w:rsidRPr="00F3730D">
        <w:rPr>
          <w:rFonts w:asciiTheme="majorHAnsi" w:eastAsia="Times New Roman" w:hAnsiTheme="majorHAnsi" w:cs="Arial"/>
          <w:lang w:eastAsia="en-IE"/>
        </w:rPr>
        <w:br/>
        <w:t xml:space="preserve">o THAT this TOO </w:t>
      </w:r>
      <w:proofErr w:type="spellStart"/>
      <w:r w:rsidRPr="00F3730D">
        <w:rPr>
          <w:rFonts w:asciiTheme="majorHAnsi" w:eastAsia="Times New Roman" w:hAnsiTheme="majorHAnsi" w:cs="Arial"/>
          <w:lang w:eastAsia="en-IE"/>
        </w:rPr>
        <w:t>too</w:t>
      </w:r>
      <w:proofErr w:type="spellEnd"/>
      <w:r w:rsidRPr="00F3730D">
        <w:rPr>
          <w:rFonts w:asciiTheme="majorHAnsi" w:eastAsia="Times New Roman" w:hAnsiTheme="majorHAnsi" w:cs="Arial"/>
          <w:lang w:eastAsia="en-IE"/>
        </w:rPr>
        <w:t xml:space="preserve"> </w:t>
      </w:r>
      <w:proofErr w:type="spellStart"/>
      <w:r w:rsidRPr="00F3730D">
        <w:rPr>
          <w:rFonts w:asciiTheme="majorHAnsi" w:eastAsia="Times New Roman" w:hAnsiTheme="majorHAnsi" w:cs="Arial"/>
          <w:lang w:eastAsia="en-IE"/>
        </w:rPr>
        <w:t>SOLid</w:t>
      </w:r>
      <w:proofErr w:type="spellEnd"/>
      <w:r w:rsidRPr="00F3730D">
        <w:rPr>
          <w:rFonts w:asciiTheme="majorHAnsi" w:eastAsia="Times New Roman" w:hAnsiTheme="majorHAnsi" w:cs="Arial"/>
          <w:lang w:eastAsia="en-IE"/>
        </w:rPr>
        <w:t xml:space="preserve"> FLESH would MELT</w:t>
      </w:r>
      <w:r w:rsidRPr="00F3730D">
        <w:rPr>
          <w:rFonts w:asciiTheme="majorHAnsi" w:eastAsia="Times New Roman" w:hAnsiTheme="majorHAnsi" w:cs="Arial"/>
          <w:lang w:eastAsia="en-IE"/>
        </w:rPr>
        <w:br/>
        <w:t xml:space="preserve">thaw AND </w:t>
      </w:r>
      <w:proofErr w:type="spellStart"/>
      <w:r w:rsidRPr="00F3730D">
        <w:rPr>
          <w:rFonts w:asciiTheme="majorHAnsi" w:eastAsia="Times New Roman" w:hAnsiTheme="majorHAnsi" w:cs="Arial"/>
          <w:lang w:eastAsia="en-IE"/>
        </w:rPr>
        <w:t>reSOLVE</w:t>
      </w:r>
      <w:proofErr w:type="spellEnd"/>
      <w:r w:rsidRPr="00F3730D">
        <w:rPr>
          <w:rFonts w:asciiTheme="majorHAnsi" w:eastAsia="Times New Roman" w:hAnsiTheme="majorHAnsi" w:cs="Arial"/>
          <w:lang w:eastAsia="en-IE"/>
        </w:rPr>
        <w:t xml:space="preserve"> </w:t>
      </w:r>
      <w:proofErr w:type="spellStart"/>
      <w:r w:rsidRPr="00F3730D">
        <w:rPr>
          <w:rFonts w:asciiTheme="majorHAnsi" w:eastAsia="Times New Roman" w:hAnsiTheme="majorHAnsi" w:cs="Arial"/>
          <w:lang w:eastAsia="en-IE"/>
        </w:rPr>
        <w:t>itSELF</w:t>
      </w:r>
      <w:proofErr w:type="spellEnd"/>
      <w:r w:rsidRPr="00F3730D">
        <w:rPr>
          <w:rFonts w:asciiTheme="majorHAnsi" w:eastAsia="Times New Roman" w:hAnsiTheme="majorHAnsi" w:cs="Arial"/>
          <w:lang w:eastAsia="en-IE"/>
        </w:rPr>
        <w:t xml:space="preserve"> </w:t>
      </w:r>
      <w:proofErr w:type="spellStart"/>
      <w:r w:rsidRPr="00F3730D">
        <w:rPr>
          <w:rFonts w:asciiTheme="majorHAnsi" w:eastAsia="Times New Roman" w:hAnsiTheme="majorHAnsi" w:cs="Arial"/>
          <w:lang w:eastAsia="en-IE"/>
        </w:rPr>
        <w:t>inTO</w:t>
      </w:r>
      <w:proofErr w:type="spellEnd"/>
      <w:r w:rsidRPr="00F3730D">
        <w:rPr>
          <w:rFonts w:asciiTheme="majorHAnsi" w:eastAsia="Times New Roman" w:hAnsiTheme="majorHAnsi" w:cs="Arial"/>
          <w:lang w:eastAsia="en-IE"/>
        </w:rPr>
        <w:t xml:space="preserve"> </w:t>
      </w:r>
      <w:proofErr w:type="gramStart"/>
      <w:r w:rsidRPr="00F3730D">
        <w:rPr>
          <w:rFonts w:asciiTheme="majorHAnsi" w:eastAsia="Times New Roman" w:hAnsiTheme="majorHAnsi" w:cs="Arial"/>
          <w:lang w:eastAsia="en-IE"/>
        </w:rPr>
        <w:t>a DEW</w:t>
      </w:r>
      <w:proofErr w:type="gramEnd"/>
      <w:r w:rsidRPr="00F3730D">
        <w:rPr>
          <w:rFonts w:asciiTheme="majorHAnsi" w:eastAsia="Times New Roman" w:hAnsiTheme="majorHAnsi" w:cs="Arial"/>
          <w:lang w:eastAsia="en-IE"/>
        </w:rPr>
        <w:t>.</w:t>
      </w:r>
      <w:r w:rsidRPr="00F3730D">
        <w:rPr>
          <w:rFonts w:asciiTheme="majorHAnsi" w:eastAsia="Times New Roman" w:hAnsiTheme="majorHAnsi" w:cs="Arial"/>
          <w:lang w:eastAsia="en-IE"/>
        </w:rPr>
        <w:br/>
      </w:r>
      <w:r w:rsidRPr="00F3730D">
        <w:rPr>
          <w:rFonts w:asciiTheme="majorHAnsi" w:eastAsia="Times New Roman" w:hAnsiTheme="majorHAnsi" w:cs="Arial"/>
          <w:lang w:eastAsia="en-IE"/>
        </w:rPr>
        <w:br/>
        <w:t>Every second syllable is accented, so this is classic iambic pentameter. Since these lines have no rhyme scheme ("melt" and "dew" don't rhyme), we call it "Unrhymed Iambic Pentameter," which is also known as "Blank Verse."</w:t>
      </w:r>
      <w:r w:rsidRPr="001B0EE3">
        <w:rPr>
          <w:rFonts w:asciiTheme="majorHAnsi" w:eastAsia="Times New Roman" w:hAnsiTheme="majorHAnsi" w:cs="Arial"/>
          <w:lang w:eastAsia="en-IE"/>
        </w:rPr>
        <w:t> </w:t>
      </w:r>
      <w:r w:rsidRPr="00F3730D">
        <w:rPr>
          <w:rFonts w:asciiTheme="majorHAnsi" w:eastAsia="Times New Roman" w:hAnsiTheme="majorHAnsi" w:cs="Arial"/>
          <w:lang w:eastAsia="en-IE"/>
        </w:rPr>
        <w:br/>
      </w:r>
      <w:r w:rsidRPr="00F3730D">
        <w:rPr>
          <w:rFonts w:asciiTheme="majorHAnsi" w:eastAsia="Times New Roman" w:hAnsiTheme="majorHAnsi" w:cs="Arial"/>
          <w:lang w:eastAsia="en-IE"/>
        </w:rPr>
        <w:br/>
        <w:t>Blank verse, as we've said, is typically reserved for the nobility and other important characters since it's kind of a formal way to speak. Think, for example, of Claudius's opening speech in Act I, scene ii, where he addresses the court. Hamlet's soliloquies are</w:t>
      </w:r>
      <w:r w:rsidRPr="001B0EE3">
        <w:rPr>
          <w:rFonts w:asciiTheme="majorHAnsi" w:eastAsia="Times New Roman" w:hAnsiTheme="majorHAnsi" w:cs="Arial"/>
          <w:lang w:eastAsia="en-IE"/>
        </w:rPr>
        <w:t> </w:t>
      </w:r>
      <w:r w:rsidRPr="00F3730D">
        <w:rPr>
          <w:rFonts w:asciiTheme="majorHAnsi" w:eastAsia="Times New Roman" w:hAnsiTheme="majorHAnsi" w:cs="Arial"/>
          <w:i/>
          <w:iCs/>
          <w:lang w:eastAsia="en-IE"/>
        </w:rPr>
        <w:t>usually</w:t>
      </w:r>
      <w:r w:rsidRPr="001B0EE3">
        <w:rPr>
          <w:rFonts w:asciiTheme="majorHAnsi" w:eastAsia="Times New Roman" w:hAnsiTheme="majorHAnsi" w:cs="Arial"/>
          <w:lang w:eastAsia="en-IE"/>
        </w:rPr>
        <w:t> </w:t>
      </w:r>
      <w:r w:rsidRPr="00F3730D">
        <w:rPr>
          <w:rFonts w:asciiTheme="majorHAnsi" w:eastAsia="Times New Roman" w:hAnsiTheme="majorHAnsi" w:cs="Arial"/>
          <w:lang w:eastAsia="en-IE"/>
        </w:rPr>
        <w:t>in verse as well but he also speaks a lot of prose. (This has a lot to do with all the role-playing he does, which you can read about in "Art and Culture.")</w:t>
      </w:r>
    </w:p>
    <w:p w:rsidR="00F3730D" w:rsidRPr="00F3730D" w:rsidRDefault="00F3730D" w:rsidP="00F3730D">
      <w:pPr>
        <w:shd w:val="clear" w:color="auto" w:fill="FFFFFF"/>
        <w:spacing w:before="100" w:beforeAutospacing="1" w:after="100" w:afterAutospacing="1" w:line="240" w:lineRule="auto"/>
        <w:outlineLvl w:val="2"/>
        <w:rPr>
          <w:rFonts w:asciiTheme="majorHAnsi" w:eastAsia="Times New Roman" w:hAnsiTheme="majorHAnsi" w:cs="Lucida Sans Unicode"/>
          <w:b/>
          <w:bCs/>
          <w:lang w:eastAsia="en-IE"/>
        </w:rPr>
      </w:pPr>
      <w:r w:rsidRPr="00F3730D">
        <w:rPr>
          <w:rFonts w:asciiTheme="majorHAnsi" w:eastAsia="Times New Roman" w:hAnsiTheme="majorHAnsi" w:cs="Lucida Sans Unicode"/>
          <w:b/>
          <w:bCs/>
          <w:lang w:eastAsia="en-IE"/>
        </w:rPr>
        <w:t>Prose</w:t>
      </w:r>
    </w:p>
    <w:p w:rsidR="00F3730D" w:rsidRPr="00F3730D" w:rsidRDefault="00F3730D" w:rsidP="00F3730D">
      <w:pPr>
        <w:shd w:val="clear" w:color="auto" w:fill="FFFFFF"/>
        <w:spacing w:before="100" w:beforeAutospacing="1" w:after="300" w:line="285" w:lineRule="atLeast"/>
        <w:rPr>
          <w:rFonts w:asciiTheme="majorHAnsi" w:eastAsia="Times New Roman" w:hAnsiTheme="majorHAnsi" w:cs="Arial"/>
          <w:lang w:eastAsia="en-IE"/>
        </w:rPr>
      </w:pPr>
      <w:r w:rsidRPr="00F3730D">
        <w:rPr>
          <w:rFonts w:asciiTheme="majorHAnsi" w:eastAsia="Times New Roman" w:hAnsiTheme="majorHAnsi" w:cs="Arial"/>
          <w:lang w:eastAsia="en-IE"/>
        </w:rPr>
        <w:t>Not everyone in the play speaks in blank verse, which we've established is the elegant, high-class way of talking. Characters lower on the social scale – like the gravediggers (which is about as low as we get in</w:t>
      </w:r>
      <w:r w:rsidRPr="001B0EE3">
        <w:rPr>
          <w:rFonts w:asciiTheme="majorHAnsi" w:eastAsia="Times New Roman" w:hAnsiTheme="majorHAnsi" w:cs="Arial"/>
          <w:lang w:eastAsia="en-IE"/>
        </w:rPr>
        <w:t> </w:t>
      </w:r>
      <w:r w:rsidRPr="00F3730D">
        <w:rPr>
          <w:rFonts w:asciiTheme="majorHAnsi" w:eastAsia="Times New Roman" w:hAnsiTheme="majorHAnsi" w:cs="Arial"/>
          <w:i/>
          <w:iCs/>
          <w:lang w:eastAsia="en-IE"/>
        </w:rPr>
        <w:t>Hamlet</w:t>
      </w:r>
      <w:r w:rsidRPr="00F3730D">
        <w:rPr>
          <w:rFonts w:asciiTheme="majorHAnsi" w:eastAsia="Times New Roman" w:hAnsiTheme="majorHAnsi" w:cs="Arial"/>
          <w:lang w:eastAsia="en-IE"/>
        </w:rPr>
        <w:t xml:space="preserve">) don't talk in a special poetic rhythm; they just talk. Hamlet himself, however, sometimes speaks in prose, and even some of his most poetic or most important lines don't fall into that iambic pentameter beat. Take, for instance, the following line: "How noble in reason! </w:t>
      </w:r>
      <w:proofErr w:type="gramStart"/>
      <w:r w:rsidRPr="00F3730D">
        <w:rPr>
          <w:rFonts w:asciiTheme="majorHAnsi" w:eastAsia="Times New Roman" w:hAnsiTheme="majorHAnsi" w:cs="Arial"/>
          <w:lang w:eastAsia="en-IE"/>
        </w:rPr>
        <w:t>how</w:t>
      </w:r>
      <w:proofErr w:type="gramEnd"/>
      <w:r w:rsidRPr="00F3730D">
        <w:rPr>
          <w:rFonts w:asciiTheme="majorHAnsi" w:eastAsia="Times New Roman" w:hAnsiTheme="majorHAnsi" w:cs="Arial"/>
          <w:lang w:eastAsia="en-IE"/>
        </w:rPr>
        <w:t xml:space="preserve"> infinite in faculty! </w:t>
      </w:r>
      <w:proofErr w:type="gramStart"/>
      <w:r w:rsidRPr="00F3730D">
        <w:rPr>
          <w:rFonts w:asciiTheme="majorHAnsi" w:eastAsia="Times New Roman" w:hAnsiTheme="majorHAnsi" w:cs="Arial"/>
          <w:lang w:eastAsia="en-IE"/>
        </w:rPr>
        <w:t>in</w:t>
      </w:r>
      <w:proofErr w:type="gramEnd"/>
      <w:r w:rsidRPr="00F3730D">
        <w:rPr>
          <w:rFonts w:asciiTheme="majorHAnsi" w:eastAsia="Times New Roman" w:hAnsiTheme="majorHAnsi" w:cs="Arial"/>
          <w:lang w:eastAsia="en-IE"/>
        </w:rPr>
        <w:t xml:space="preserve"> form, in moving, how express and admirable! </w:t>
      </w:r>
      <w:proofErr w:type="gramStart"/>
      <w:r w:rsidRPr="00F3730D">
        <w:rPr>
          <w:rFonts w:asciiTheme="majorHAnsi" w:eastAsia="Times New Roman" w:hAnsiTheme="majorHAnsi" w:cs="Arial"/>
          <w:lang w:eastAsia="en-IE"/>
        </w:rPr>
        <w:t>in</w:t>
      </w:r>
      <w:proofErr w:type="gramEnd"/>
      <w:r w:rsidRPr="00F3730D">
        <w:rPr>
          <w:rFonts w:asciiTheme="majorHAnsi" w:eastAsia="Times New Roman" w:hAnsiTheme="majorHAnsi" w:cs="Arial"/>
          <w:lang w:eastAsia="en-IE"/>
        </w:rPr>
        <w:t xml:space="preserve"> action how like an angel! </w:t>
      </w:r>
      <w:proofErr w:type="gramStart"/>
      <w:r w:rsidRPr="00F3730D">
        <w:rPr>
          <w:rFonts w:asciiTheme="majorHAnsi" w:eastAsia="Times New Roman" w:hAnsiTheme="majorHAnsi" w:cs="Arial"/>
          <w:lang w:eastAsia="en-IE"/>
        </w:rPr>
        <w:t>in</w:t>
      </w:r>
      <w:proofErr w:type="gramEnd"/>
      <w:r w:rsidRPr="00F3730D">
        <w:rPr>
          <w:rFonts w:asciiTheme="majorHAnsi" w:eastAsia="Times New Roman" w:hAnsiTheme="majorHAnsi" w:cs="Arial"/>
          <w:lang w:eastAsia="en-IE"/>
        </w:rPr>
        <w:t xml:space="preserve"> apprehension how like a god! </w:t>
      </w:r>
      <w:proofErr w:type="gramStart"/>
      <w:r w:rsidRPr="00F3730D">
        <w:rPr>
          <w:rFonts w:asciiTheme="majorHAnsi" w:eastAsia="Times New Roman" w:hAnsiTheme="majorHAnsi" w:cs="Arial"/>
          <w:lang w:eastAsia="en-IE"/>
        </w:rPr>
        <w:t>the</w:t>
      </w:r>
      <w:proofErr w:type="gramEnd"/>
      <w:r w:rsidRPr="00F3730D">
        <w:rPr>
          <w:rFonts w:asciiTheme="majorHAnsi" w:eastAsia="Times New Roman" w:hAnsiTheme="majorHAnsi" w:cs="Arial"/>
          <w:lang w:eastAsia="en-IE"/>
        </w:rPr>
        <w:t xml:space="preserve"> beauty of the world! </w:t>
      </w:r>
      <w:proofErr w:type="gramStart"/>
      <w:r w:rsidRPr="00F3730D">
        <w:rPr>
          <w:rFonts w:asciiTheme="majorHAnsi" w:eastAsia="Times New Roman" w:hAnsiTheme="majorHAnsi" w:cs="Arial"/>
          <w:lang w:eastAsia="en-IE"/>
        </w:rPr>
        <w:t>the</w:t>
      </w:r>
      <w:proofErr w:type="gramEnd"/>
      <w:r w:rsidRPr="00F3730D">
        <w:rPr>
          <w:rFonts w:asciiTheme="majorHAnsi" w:eastAsia="Times New Roman" w:hAnsiTheme="majorHAnsi" w:cs="Arial"/>
          <w:lang w:eastAsia="en-IE"/>
        </w:rPr>
        <w:t xml:space="preserve"> paragon of animals! And yet, to me, what is this quintessence of dust?" (2.2.250). </w:t>
      </w:r>
      <w:proofErr w:type="gramStart"/>
      <w:r w:rsidRPr="00F3730D">
        <w:rPr>
          <w:rFonts w:asciiTheme="majorHAnsi" w:eastAsia="Times New Roman" w:hAnsiTheme="majorHAnsi" w:cs="Arial"/>
          <w:lang w:eastAsia="en-IE"/>
        </w:rPr>
        <w:t>That's</w:t>
      </w:r>
      <w:proofErr w:type="gramEnd"/>
      <w:r w:rsidRPr="00F3730D">
        <w:rPr>
          <w:rFonts w:asciiTheme="majorHAnsi" w:eastAsia="Times New Roman" w:hAnsiTheme="majorHAnsi" w:cs="Arial"/>
          <w:lang w:eastAsia="en-IE"/>
        </w:rPr>
        <w:t xml:space="preserve"> high on the Poetry Richter scale yet it's written in prose. It's also worth noting that when Ophelia goes mad, she communicates through prose and songs.</w:t>
      </w:r>
    </w:p>
    <w:p w:rsidR="00F3730D" w:rsidRPr="00F3730D" w:rsidRDefault="00F3730D" w:rsidP="00F3730D">
      <w:pPr>
        <w:shd w:val="clear" w:color="auto" w:fill="FFFFFF"/>
        <w:spacing w:after="225" w:line="240" w:lineRule="auto"/>
        <w:outlineLvl w:val="0"/>
        <w:rPr>
          <w:rFonts w:asciiTheme="majorHAnsi" w:eastAsia="Times New Roman" w:hAnsiTheme="majorHAnsi" w:cs="Helvetica"/>
          <w:b/>
          <w:bCs/>
          <w:kern w:val="36"/>
          <w:lang w:eastAsia="en-IE"/>
        </w:rPr>
      </w:pPr>
      <w:r w:rsidRPr="00F3730D">
        <w:rPr>
          <w:rFonts w:asciiTheme="majorHAnsi" w:eastAsia="Times New Roman" w:hAnsiTheme="majorHAnsi" w:cs="Helvetica"/>
          <w:b/>
          <w:bCs/>
          <w:kern w:val="36"/>
          <w:lang w:eastAsia="en-IE"/>
        </w:rPr>
        <w:lastRenderedPageBreak/>
        <w:t>Hamlet Analysis</w:t>
      </w:r>
    </w:p>
    <w:p w:rsidR="00F3730D" w:rsidRPr="00F3730D" w:rsidRDefault="00F3730D" w:rsidP="00F3730D">
      <w:pPr>
        <w:shd w:val="clear" w:color="auto" w:fill="FFFFFF"/>
        <w:spacing w:line="240" w:lineRule="auto"/>
        <w:rPr>
          <w:rFonts w:asciiTheme="majorHAnsi" w:eastAsia="Times New Roman" w:hAnsiTheme="majorHAnsi" w:cs="Lucida Sans Unicode"/>
          <w:lang w:eastAsia="en-IE"/>
        </w:rPr>
      </w:pPr>
      <w:r w:rsidRPr="00F3730D">
        <w:rPr>
          <w:rFonts w:asciiTheme="majorHAnsi" w:eastAsia="Times New Roman" w:hAnsiTheme="majorHAnsi" w:cs="Lucida Sans Unicode"/>
          <w:lang w:eastAsia="en-IE"/>
        </w:rPr>
        <w:t>Literary Devices in Hamlet</w:t>
      </w:r>
    </w:p>
    <w:p w:rsidR="00F3730D" w:rsidRPr="00F3730D" w:rsidRDefault="00F3730D" w:rsidP="00F3730D">
      <w:pPr>
        <w:pBdr>
          <w:bottom w:val="single" w:sz="6" w:space="0" w:color="CCCCCC"/>
        </w:pBdr>
        <w:shd w:val="clear" w:color="auto" w:fill="F9F9F9"/>
        <w:spacing w:before="75" w:after="75" w:line="360" w:lineRule="atLeast"/>
        <w:outlineLvl w:val="2"/>
        <w:rPr>
          <w:rFonts w:asciiTheme="majorHAnsi" w:eastAsia="Times New Roman" w:hAnsiTheme="majorHAnsi" w:cs="Helvetica"/>
          <w:b/>
          <w:bCs/>
          <w:lang w:eastAsia="en-IE"/>
        </w:rPr>
      </w:pPr>
      <w:hyperlink r:id="rId5" w:tooltip="Symbolism, Imagery, Allegory" w:history="1">
        <w:r w:rsidRPr="001B0EE3">
          <w:rPr>
            <w:rFonts w:asciiTheme="majorHAnsi" w:eastAsia="Times New Roman" w:hAnsiTheme="majorHAnsi" w:cs="Helvetica"/>
            <w:b/>
            <w:bCs/>
            <w:lang w:eastAsia="en-IE"/>
          </w:rPr>
          <w:t>Symbolism, Imagery, Allegory</w:t>
        </w:r>
      </w:hyperlink>
    </w:p>
    <w:p w:rsidR="00F3730D" w:rsidRPr="00F3730D" w:rsidRDefault="00F3730D" w:rsidP="00F3730D">
      <w:pPr>
        <w:shd w:val="clear" w:color="auto" w:fill="F9F9F9"/>
        <w:spacing w:line="300" w:lineRule="atLeast"/>
        <w:rPr>
          <w:rFonts w:asciiTheme="majorHAnsi" w:eastAsia="Times New Roman" w:hAnsiTheme="majorHAnsi" w:cs="Arial"/>
          <w:lang w:eastAsia="en-IE"/>
        </w:rPr>
      </w:pPr>
      <w:r w:rsidRPr="00F3730D">
        <w:rPr>
          <w:rFonts w:asciiTheme="majorHAnsi" w:eastAsia="Times New Roman" w:hAnsiTheme="majorHAnsi" w:cs="Arial"/>
          <w:lang w:eastAsia="en-IE"/>
        </w:rPr>
        <w:t xml:space="preserve">Hamlet's constant brooding about death and humanity comes to a head (grotesque pun intended) in the infamous graveyard scene, where Hamlet holds up the unearthed skull of </w:t>
      </w:r>
      <w:proofErr w:type="spellStart"/>
      <w:r w:rsidRPr="00F3730D">
        <w:rPr>
          <w:rFonts w:asciiTheme="majorHAnsi" w:eastAsia="Times New Roman" w:hAnsiTheme="majorHAnsi" w:cs="Arial"/>
          <w:lang w:eastAsia="en-IE"/>
        </w:rPr>
        <w:t>Yorick</w:t>
      </w:r>
      <w:proofErr w:type="spellEnd"/>
      <w:r w:rsidRPr="00F3730D">
        <w:rPr>
          <w:rFonts w:asciiTheme="majorHAnsi" w:eastAsia="Times New Roman" w:hAnsiTheme="majorHAnsi" w:cs="Arial"/>
          <w:lang w:eastAsia="en-IE"/>
        </w:rPr>
        <w:t>, a court jester Ham...</w:t>
      </w:r>
    </w:p>
    <w:p w:rsidR="00F3730D" w:rsidRPr="00F3730D" w:rsidRDefault="00F3730D" w:rsidP="00F3730D">
      <w:pPr>
        <w:pBdr>
          <w:bottom w:val="single" w:sz="6" w:space="0" w:color="CCCCCC"/>
        </w:pBdr>
        <w:shd w:val="clear" w:color="auto" w:fill="F9F9F9"/>
        <w:spacing w:before="75" w:after="75" w:line="360" w:lineRule="atLeast"/>
        <w:outlineLvl w:val="2"/>
        <w:rPr>
          <w:rFonts w:asciiTheme="majorHAnsi" w:eastAsia="Times New Roman" w:hAnsiTheme="majorHAnsi" w:cs="Helvetica"/>
          <w:b/>
          <w:bCs/>
          <w:lang w:eastAsia="en-IE"/>
        </w:rPr>
      </w:pPr>
      <w:hyperlink r:id="rId6" w:tooltip="Setting" w:history="1">
        <w:r w:rsidRPr="001B0EE3">
          <w:rPr>
            <w:rFonts w:asciiTheme="majorHAnsi" w:eastAsia="Times New Roman" w:hAnsiTheme="majorHAnsi" w:cs="Helvetica"/>
            <w:b/>
            <w:bCs/>
            <w:lang w:eastAsia="en-IE"/>
          </w:rPr>
          <w:t>Setting</w:t>
        </w:r>
      </w:hyperlink>
    </w:p>
    <w:p w:rsidR="00F3730D" w:rsidRPr="00F3730D" w:rsidRDefault="00F3730D" w:rsidP="00F3730D">
      <w:pPr>
        <w:shd w:val="clear" w:color="auto" w:fill="F9F9F9"/>
        <w:spacing w:line="300" w:lineRule="atLeast"/>
        <w:rPr>
          <w:rFonts w:asciiTheme="majorHAnsi" w:eastAsia="Times New Roman" w:hAnsiTheme="majorHAnsi" w:cs="Arial"/>
          <w:lang w:eastAsia="en-IE"/>
        </w:rPr>
      </w:pPr>
      <w:r w:rsidRPr="00F3730D">
        <w:rPr>
          <w:rFonts w:asciiTheme="majorHAnsi" w:eastAsia="Times New Roman" w:hAnsiTheme="majorHAnsi" w:cs="Arial"/>
          <w:lang w:eastAsia="en-IE"/>
        </w:rPr>
        <w:t xml:space="preserve">The story of Hamlet is set in the late middle ages (14th and 15th centuries or, 1300 to 1499) in and around (mostly) the royal palace in Elsinore, a city in </w:t>
      </w:r>
      <w:proofErr w:type="spellStart"/>
      <w:r w:rsidRPr="00F3730D">
        <w:rPr>
          <w:rFonts w:asciiTheme="majorHAnsi" w:eastAsia="Times New Roman" w:hAnsiTheme="majorHAnsi" w:cs="Arial"/>
          <w:lang w:eastAsia="en-IE"/>
        </w:rPr>
        <w:t>Denmark.Sixteenth</w:t>
      </w:r>
      <w:proofErr w:type="spellEnd"/>
      <w:r w:rsidRPr="00F3730D">
        <w:rPr>
          <w:rFonts w:asciiTheme="majorHAnsi" w:eastAsia="Times New Roman" w:hAnsiTheme="majorHAnsi" w:cs="Arial"/>
          <w:lang w:eastAsia="en-IE"/>
        </w:rPr>
        <w:t xml:space="preserve"> Century </w:t>
      </w:r>
      <w:proofErr w:type="spellStart"/>
      <w:r w:rsidRPr="00F3730D">
        <w:rPr>
          <w:rFonts w:asciiTheme="majorHAnsi" w:eastAsia="Times New Roman" w:hAnsiTheme="majorHAnsi" w:cs="Arial"/>
          <w:lang w:eastAsia="en-IE"/>
        </w:rPr>
        <w:t>VibeDespite</w:t>
      </w:r>
      <w:proofErr w:type="spellEnd"/>
      <w:r w:rsidRPr="00F3730D">
        <w:rPr>
          <w:rFonts w:asciiTheme="majorHAnsi" w:eastAsia="Times New Roman" w:hAnsiTheme="majorHAnsi" w:cs="Arial"/>
          <w:lang w:eastAsia="en-IE"/>
        </w:rPr>
        <w:t xml:space="preserve"> </w:t>
      </w:r>
      <w:proofErr w:type="spellStart"/>
      <w:proofErr w:type="gramStart"/>
      <w:r w:rsidRPr="00F3730D">
        <w:rPr>
          <w:rFonts w:asciiTheme="majorHAnsi" w:eastAsia="Times New Roman" w:hAnsiTheme="majorHAnsi" w:cs="Arial"/>
          <w:lang w:eastAsia="en-IE"/>
        </w:rPr>
        <w:t>th</w:t>
      </w:r>
      <w:proofErr w:type="gramEnd"/>
      <w:r w:rsidRPr="00F3730D">
        <w:rPr>
          <w:rFonts w:asciiTheme="majorHAnsi" w:eastAsia="Times New Roman" w:hAnsiTheme="majorHAnsi" w:cs="Arial"/>
          <w:lang w:eastAsia="en-IE"/>
        </w:rPr>
        <w:t>.</w:t>
      </w:r>
      <w:proofErr w:type="spellEnd"/>
      <w:r w:rsidRPr="00F3730D">
        <w:rPr>
          <w:rFonts w:asciiTheme="majorHAnsi" w:eastAsia="Times New Roman" w:hAnsiTheme="majorHAnsi" w:cs="Arial"/>
          <w:lang w:eastAsia="en-IE"/>
        </w:rPr>
        <w:t>..</w:t>
      </w:r>
    </w:p>
    <w:p w:rsidR="00F3730D" w:rsidRPr="00F3730D" w:rsidRDefault="00F3730D" w:rsidP="00F3730D">
      <w:pPr>
        <w:pBdr>
          <w:bottom w:val="single" w:sz="6" w:space="0" w:color="CCCCCC"/>
        </w:pBdr>
        <w:shd w:val="clear" w:color="auto" w:fill="F9F9F9"/>
        <w:spacing w:before="75" w:after="75" w:line="360" w:lineRule="atLeast"/>
        <w:outlineLvl w:val="2"/>
        <w:rPr>
          <w:rFonts w:asciiTheme="majorHAnsi" w:eastAsia="Times New Roman" w:hAnsiTheme="majorHAnsi" w:cs="Helvetica"/>
          <w:b/>
          <w:bCs/>
          <w:lang w:eastAsia="en-IE"/>
        </w:rPr>
      </w:pPr>
      <w:hyperlink r:id="rId7" w:tooltip="Genre" w:history="1">
        <w:r w:rsidRPr="001B0EE3">
          <w:rPr>
            <w:rFonts w:asciiTheme="majorHAnsi" w:eastAsia="Times New Roman" w:hAnsiTheme="majorHAnsi" w:cs="Helvetica"/>
            <w:b/>
            <w:bCs/>
            <w:lang w:eastAsia="en-IE"/>
          </w:rPr>
          <w:t>Genre</w:t>
        </w:r>
      </w:hyperlink>
    </w:p>
    <w:p w:rsidR="00F3730D" w:rsidRPr="00F3730D" w:rsidRDefault="00F3730D" w:rsidP="00F3730D">
      <w:pPr>
        <w:shd w:val="clear" w:color="auto" w:fill="F9F9F9"/>
        <w:spacing w:line="300" w:lineRule="atLeast"/>
        <w:rPr>
          <w:rFonts w:asciiTheme="majorHAnsi" w:eastAsia="Times New Roman" w:hAnsiTheme="majorHAnsi" w:cs="Arial"/>
          <w:lang w:eastAsia="en-IE"/>
        </w:rPr>
      </w:pPr>
      <w:r w:rsidRPr="00F3730D">
        <w:rPr>
          <w:rFonts w:asciiTheme="majorHAnsi" w:eastAsia="Times New Roman" w:hAnsiTheme="majorHAnsi" w:cs="Arial"/>
          <w:lang w:eastAsia="en-IE"/>
        </w:rPr>
        <w:t xml:space="preserve">Hamlet fits into the generic category of "Tragedy." More specifically, Hamlet is a classic "Revenge Tragedy," a popular genre in England during the late 16th and early 17th century that includes </w:t>
      </w:r>
      <w:proofErr w:type="gramStart"/>
      <w:r w:rsidRPr="00F3730D">
        <w:rPr>
          <w:rFonts w:asciiTheme="majorHAnsi" w:eastAsia="Times New Roman" w:hAnsiTheme="majorHAnsi" w:cs="Arial"/>
          <w:lang w:eastAsia="en-IE"/>
        </w:rPr>
        <w:t>pl</w:t>
      </w:r>
      <w:proofErr w:type="gramEnd"/>
      <w:r w:rsidRPr="00F3730D">
        <w:rPr>
          <w:rFonts w:asciiTheme="majorHAnsi" w:eastAsia="Times New Roman" w:hAnsiTheme="majorHAnsi" w:cs="Arial"/>
          <w:lang w:eastAsia="en-IE"/>
        </w:rPr>
        <w:t>...</w:t>
      </w:r>
    </w:p>
    <w:p w:rsidR="00F3730D" w:rsidRPr="00F3730D" w:rsidRDefault="00F3730D" w:rsidP="00F3730D">
      <w:pPr>
        <w:pBdr>
          <w:bottom w:val="single" w:sz="6" w:space="0" w:color="CCCCCC"/>
        </w:pBdr>
        <w:shd w:val="clear" w:color="auto" w:fill="F9F9F9"/>
        <w:spacing w:before="75" w:after="75" w:line="360" w:lineRule="atLeast"/>
        <w:outlineLvl w:val="2"/>
        <w:rPr>
          <w:rFonts w:asciiTheme="majorHAnsi" w:eastAsia="Times New Roman" w:hAnsiTheme="majorHAnsi" w:cs="Helvetica"/>
          <w:b/>
          <w:bCs/>
          <w:lang w:eastAsia="en-IE"/>
        </w:rPr>
      </w:pPr>
      <w:hyperlink r:id="rId8" w:tooltip="Tone" w:history="1">
        <w:r w:rsidRPr="001B0EE3">
          <w:rPr>
            <w:rFonts w:asciiTheme="majorHAnsi" w:eastAsia="Times New Roman" w:hAnsiTheme="majorHAnsi" w:cs="Helvetica"/>
            <w:b/>
            <w:bCs/>
            <w:lang w:eastAsia="en-IE"/>
          </w:rPr>
          <w:t>Tone</w:t>
        </w:r>
      </w:hyperlink>
    </w:p>
    <w:p w:rsidR="00F3730D" w:rsidRPr="00F3730D" w:rsidRDefault="00F3730D" w:rsidP="00F3730D">
      <w:pPr>
        <w:shd w:val="clear" w:color="auto" w:fill="F9F9F9"/>
        <w:spacing w:line="300" w:lineRule="atLeast"/>
        <w:rPr>
          <w:rFonts w:asciiTheme="majorHAnsi" w:eastAsia="Times New Roman" w:hAnsiTheme="majorHAnsi" w:cs="Arial"/>
          <w:lang w:eastAsia="en-IE"/>
        </w:rPr>
      </w:pPr>
      <w:r w:rsidRPr="00F3730D">
        <w:rPr>
          <w:rFonts w:asciiTheme="majorHAnsi" w:eastAsia="Times New Roman" w:hAnsiTheme="majorHAnsi" w:cs="Arial"/>
          <w:lang w:eastAsia="en-IE"/>
        </w:rPr>
        <w:t xml:space="preserve">When we talk about the play's "tone," we're talking about mood, atmosphere, and/or the play's attitude toward its subject matter. For the most part, Hamlet happens to be a very dark and </w:t>
      </w:r>
      <w:proofErr w:type="spellStart"/>
      <w:r w:rsidRPr="00F3730D">
        <w:rPr>
          <w:rFonts w:asciiTheme="majorHAnsi" w:eastAsia="Times New Roman" w:hAnsiTheme="majorHAnsi" w:cs="Arial"/>
          <w:lang w:eastAsia="en-IE"/>
        </w:rPr>
        <w:t>introspecti</w:t>
      </w:r>
      <w:proofErr w:type="spellEnd"/>
      <w:r w:rsidRPr="00F3730D">
        <w:rPr>
          <w:rFonts w:asciiTheme="majorHAnsi" w:eastAsia="Times New Roman" w:hAnsiTheme="majorHAnsi" w:cs="Arial"/>
          <w:lang w:eastAsia="en-IE"/>
        </w:rPr>
        <w:t>...</w:t>
      </w:r>
    </w:p>
    <w:p w:rsidR="00F3730D" w:rsidRPr="00F3730D" w:rsidRDefault="00F3730D" w:rsidP="00F3730D">
      <w:pPr>
        <w:pBdr>
          <w:bottom w:val="single" w:sz="6" w:space="0" w:color="CCCCCC"/>
        </w:pBdr>
        <w:shd w:val="clear" w:color="auto" w:fill="F9F9F9"/>
        <w:spacing w:before="75" w:after="75" w:line="360" w:lineRule="atLeast"/>
        <w:outlineLvl w:val="2"/>
        <w:rPr>
          <w:rFonts w:asciiTheme="majorHAnsi" w:eastAsia="Times New Roman" w:hAnsiTheme="majorHAnsi" w:cs="Helvetica"/>
          <w:b/>
          <w:bCs/>
          <w:lang w:eastAsia="en-IE"/>
        </w:rPr>
      </w:pPr>
      <w:hyperlink r:id="rId9" w:tooltip="Writing Style" w:history="1">
        <w:r w:rsidRPr="001B0EE3">
          <w:rPr>
            <w:rFonts w:asciiTheme="majorHAnsi" w:eastAsia="Times New Roman" w:hAnsiTheme="majorHAnsi" w:cs="Helvetica"/>
            <w:b/>
            <w:bCs/>
            <w:lang w:eastAsia="en-IE"/>
          </w:rPr>
          <w:t>Writing Style</w:t>
        </w:r>
      </w:hyperlink>
    </w:p>
    <w:p w:rsidR="00F3730D" w:rsidRPr="00F3730D" w:rsidRDefault="00F3730D" w:rsidP="00F3730D">
      <w:pPr>
        <w:shd w:val="clear" w:color="auto" w:fill="F9F9F9"/>
        <w:spacing w:line="300" w:lineRule="atLeast"/>
        <w:rPr>
          <w:rFonts w:asciiTheme="majorHAnsi" w:eastAsia="Times New Roman" w:hAnsiTheme="majorHAnsi" w:cs="Arial"/>
          <w:lang w:eastAsia="en-IE"/>
        </w:rPr>
      </w:pPr>
      <w:r w:rsidRPr="00F3730D">
        <w:rPr>
          <w:rFonts w:asciiTheme="majorHAnsi" w:eastAsia="Times New Roman" w:hAnsiTheme="majorHAnsi" w:cs="Arial"/>
          <w:lang w:eastAsia="en-IE"/>
        </w:rPr>
        <w:t xml:space="preserve">Hamlet, like Shakespeare's other plays, is written in a combination of verse (poetry) and prose (how we talk every day). (Note: The play Richard II is the one exception to this rule – it's </w:t>
      </w:r>
      <w:proofErr w:type="spellStart"/>
      <w:proofErr w:type="gramStart"/>
      <w:r w:rsidRPr="00F3730D">
        <w:rPr>
          <w:rFonts w:asciiTheme="majorHAnsi" w:eastAsia="Times New Roman" w:hAnsiTheme="majorHAnsi" w:cs="Arial"/>
          <w:lang w:eastAsia="en-IE"/>
        </w:rPr>
        <w:t>th</w:t>
      </w:r>
      <w:proofErr w:type="gramEnd"/>
      <w:r w:rsidRPr="00F3730D">
        <w:rPr>
          <w:rFonts w:asciiTheme="majorHAnsi" w:eastAsia="Times New Roman" w:hAnsiTheme="majorHAnsi" w:cs="Arial"/>
          <w:lang w:eastAsia="en-IE"/>
        </w:rPr>
        <w:t>.</w:t>
      </w:r>
      <w:proofErr w:type="spellEnd"/>
      <w:r w:rsidRPr="00F3730D">
        <w:rPr>
          <w:rFonts w:asciiTheme="majorHAnsi" w:eastAsia="Times New Roman" w:hAnsiTheme="majorHAnsi" w:cs="Arial"/>
          <w:lang w:eastAsia="en-IE"/>
        </w:rPr>
        <w:t>..</w:t>
      </w:r>
    </w:p>
    <w:p w:rsidR="00F3730D" w:rsidRPr="00F3730D" w:rsidRDefault="00F3730D" w:rsidP="00F3730D">
      <w:pPr>
        <w:pBdr>
          <w:bottom w:val="single" w:sz="6" w:space="0" w:color="CCCCCC"/>
        </w:pBdr>
        <w:shd w:val="clear" w:color="auto" w:fill="F9F9F9"/>
        <w:spacing w:before="75" w:after="75" w:line="360" w:lineRule="atLeast"/>
        <w:outlineLvl w:val="2"/>
        <w:rPr>
          <w:rFonts w:asciiTheme="majorHAnsi" w:eastAsia="Times New Roman" w:hAnsiTheme="majorHAnsi" w:cs="Helvetica"/>
          <w:b/>
          <w:bCs/>
          <w:lang w:eastAsia="en-IE"/>
        </w:rPr>
      </w:pPr>
      <w:hyperlink r:id="rId10" w:tooltip="What's Up With the Title?" w:history="1">
        <w:r w:rsidRPr="001B0EE3">
          <w:rPr>
            <w:rFonts w:asciiTheme="majorHAnsi" w:eastAsia="Times New Roman" w:hAnsiTheme="majorHAnsi" w:cs="Helvetica"/>
            <w:b/>
            <w:bCs/>
            <w:lang w:eastAsia="en-IE"/>
          </w:rPr>
          <w:t>What's Up With the Title?</w:t>
        </w:r>
      </w:hyperlink>
    </w:p>
    <w:p w:rsidR="00F3730D" w:rsidRPr="00F3730D" w:rsidRDefault="00F3730D" w:rsidP="00F3730D">
      <w:pPr>
        <w:shd w:val="clear" w:color="auto" w:fill="F9F9F9"/>
        <w:spacing w:line="300" w:lineRule="atLeast"/>
        <w:rPr>
          <w:rFonts w:asciiTheme="majorHAnsi" w:eastAsia="Times New Roman" w:hAnsiTheme="majorHAnsi" w:cs="Arial"/>
          <w:lang w:eastAsia="en-IE"/>
        </w:rPr>
      </w:pPr>
      <w:r w:rsidRPr="00F3730D">
        <w:rPr>
          <w:rFonts w:asciiTheme="majorHAnsi" w:eastAsia="Times New Roman" w:hAnsiTheme="majorHAnsi" w:cs="Arial"/>
          <w:lang w:eastAsia="en-IE"/>
        </w:rPr>
        <w:t>The Tragedy of Hamlet, Prince of Denmark…The title is pretty straightforward. The play is a tragedy about a guy named Hamlet, who is a prince in Denmark.</w:t>
      </w:r>
    </w:p>
    <w:p w:rsidR="00F3730D" w:rsidRPr="00F3730D" w:rsidRDefault="00F3730D" w:rsidP="00F3730D">
      <w:pPr>
        <w:pBdr>
          <w:bottom w:val="single" w:sz="6" w:space="0" w:color="CCCCCC"/>
        </w:pBdr>
        <w:shd w:val="clear" w:color="auto" w:fill="F9F9F9"/>
        <w:spacing w:before="75" w:after="75" w:line="360" w:lineRule="atLeast"/>
        <w:outlineLvl w:val="2"/>
        <w:rPr>
          <w:rFonts w:asciiTheme="majorHAnsi" w:eastAsia="Times New Roman" w:hAnsiTheme="majorHAnsi" w:cs="Helvetica"/>
          <w:b/>
          <w:bCs/>
          <w:lang w:eastAsia="en-IE"/>
        </w:rPr>
      </w:pPr>
      <w:hyperlink r:id="rId11" w:tooltip="What's Up With the Ending?" w:history="1">
        <w:r w:rsidRPr="001B0EE3">
          <w:rPr>
            <w:rFonts w:asciiTheme="majorHAnsi" w:eastAsia="Times New Roman" w:hAnsiTheme="majorHAnsi" w:cs="Helvetica"/>
            <w:b/>
            <w:bCs/>
            <w:lang w:eastAsia="en-IE"/>
          </w:rPr>
          <w:t>What's Up With the Ending?</w:t>
        </w:r>
      </w:hyperlink>
    </w:p>
    <w:p w:rsidR="00F3730D" w:rsidRPr="00F3730D" w:rsidRDefault="00F3730D" w:rsidP="00F3730D">
      <w:pPr>
        <w:shd w:val="clear" w:color="auto" w:fill="F9F9F9"/>
        <w:spacing w:line="300" w:lineRule="atLeast"/>
        <w:rPr>
          <w:rFonts w:asciiTheme="majorHAnsi" w:eastAsia="Times New Roman" w:hAnsiTheme="majorHAnsi" w:cs="Arial"/>
          <w:lang w:eastAsia="en-IE"/>
        </w:rPr>
      </w:pPr>
      <w:r w:rsidRPr="00F3730D">
        <w:rPr>
          <w:rFonts w:asciiTheme="majorHAnsi" w:eastAsia="Times New Roman" w:hAnsiTheme="majorHAnsi" w:cs="Arial"/>
          <w:lang w:eastAsia="en-IE"/>
        </w:rPr>
        <w:t xml:space="preserve">Hamlet is a revenge tragedy and </w:t>
      </w:r>
      <w:proofErr w:type="gramStart"/>
      <w:r w:rsidRPr="00F3730D">
        <w:rPr>
          <w:rFonts w:asciiTheme="majorHAnsi" w:eastAsia="Times New Roman" w:hAnsiTheme="majorHAnsi" w:cs="Arial"/>
          <w:lang w:eastAsia="en-IE"/>
        </w:rPr>
        <w:t>all of Shakespeare's</w:t>
      </w:r>
      <w:proofErr w:type="gramEnd"/>
      <w:r w:rsidRPr="00F3730D">
        <w:rPr>
          <w:rFonts w:asciiTheme="majorHAnsi" w:eastAsia="Times New Roman" w:hAnsiTheme="majorHAnsi" w:cs="Arial"/>
          <w:lang w:eastAsia="en-IE"/>
        </w:rPr>
        <w:t xml:space="preserve"> tragedies end in death. (You can read more about his by going to "Genre.") At the same time, the play's conclusion is deeply concerned with cont...</w:t>
      </w:r>
    </w:p>
    <w:p w:rsidR="00F3730D" w:rsidRPr="00F3730D" w:rsidRDefault="00F3730D" w:rsidP="00F3730D">
      <w:pPr>
        <w:pBdr>
          <w:bottom w:val="single" w:sz="6" w:space="0" w:color="CCCCCC"/>
        </w:pBdr>
        <w:shd w:val="clear" w:color="auto" w:fill="F9F9F9"/>
        <w:spacing w:before="75" w:after="75" w:line="360" w:lineRule="atLeast"/>
        <w:outlineLvl w:val="2"/>
        <w:rPr>
          <w:rFonts w:asciiTheme="majorHAnsi" w:eastAsia="Times New Roman" w:hAnsiTheme="majorHAnsi" w:cs="Helvetica"/>
          <w:b/>
          <w:bCs/>
          <w:lang w:eastAsia="en-IE"/>
        </w:rPr>
      </w:pPr>
      <w:hyperlink r:id="rId12" w:tooltip="Plot Analysis" w:history="1">
        <w:r w:rsidRPr="001B0EE3">
          <w:rPr>
            <w:rFonts w:asciiTheme="majorHAnsi" w:eastAsia="Times New Roman" w:hAnsiTheme="majorHAnsi" w:cs="Helvetica"/>
            <w:b/>
            <w:bCs/>
            <w:lang w:eastAsia="en-IE"/>
          </w:rPr>
          <w:t>Plot Analysis</w:t>
        </w:r>
      </w:hyperlink>
    </w:p>
    <w:p w:rsidR="00F3730D" w:rsidRPr="00F3730D" w:rsidRDefault="00F3730D" w:rsidP="00F3730D">
      <w:pPr>
        <w:shd w:val="clear" w:color="auto" w:fill="F9F9F9"/>
        <w:spacing w:line="300" w:lineRule="atLeast"/>
        <w:rPr>
          <w:rFonts w:asciiTheme="majorHAnsi" w:eastAsia="Times New Roman" w:hAnsiTheme="majorHAnsi" w:cs="Arial"/>
          <w:lang w:eastAsia="en-IE"/>
        </w:rPr>
      </w:pPr>
      <w:r w:rsidRPr="00F3730D">
        <w:rPr>
          <w:rFonts w:asciiTheme="majorHAnsi" w:eastAsia="Times New Roman" w:hAnsiTheme="majorHAnsi" w:cs="Arial"/>
          <w:lang w:eastAsia="en-IE"/>
        </w:rPr>
        <w:t xml:space="preserve">Mom just married Dad's brother. Also, war may be on the </w:t>
      </w:r>
      <w:proofErr w:type="spellStart"/>
      <w:r w:rsidRPr="00F3730D">
        <w:rPr>
          <w:rFonts w:asciiTheme="majorHAnsi" w:eastAsia="Times New Roman" w:hAnsiTheme="majorHAnsi" w:cs="Arial"/>
          <w:lang w:eastAsia="en-IE"/>
        </w:rPr>
        <w:t>way.Only</w:t>
      </w:r>
      <w:proofErr w:type="spellEnd"/>
      <w:r w:rsidRPr="00F3730D">
        <w:rPr>
          <w:rFonts w:asciiTheme="majorHAnsi" w:eastAsia="Times New Roman" w:hAnsiTheme="majorHAnsi" w:cs="Arial"/>
          <w:lang w:eastAsia="en-IE"/>
        </w:rPr>
        <w:t xml:space="preserve"> a month after the old King of Denmark dies, his queen remarries – to his own brother. Hamlet is not happy to have his uncle as...</w:t>
      </w:r>
    </w:p>
    <w:p w:rsidR="00F3730D" w:rsidRPr="00F3730D" w:rsidRDefault="00F3730D" w:rsidP="00F3730D">
      <w:pPr>
        <w:pBdr>
          <w:bottom w:val="single" w:sz="6" w:space="0" w:color="CCCCCC"/>
        </w:pBdr>
        <w:shd w:val="clear" w:color="auto" w:fill="F9F9F9"/>
        <w:spacing w:before="75" w:after="75" w:line="360" w:lineRule="atLeast"/>
        <w:outlineLvl w:val="2"/>
        <w:rPr>
          <w:rFonts w:asciiTheme="majorHAnsi" w:eastAsia="Times New Roman" w:hAnsiTheme="majorHAnsi" w:cs="Helvetica"/>
          <w:b/>
          <w:bCs/>
          <w:lang w:eastAsia="en-IE"/>
        </w:rPr>
      </w:pPr>
      <w:hyperlink r:id="rId13" w:tooltip="Booker's Seven Basic Plots Analysis: None" w:history="1">
        <w:r w:rsidRPr="001B0EE3">
          <w:rPr>
            <w:rFonts w:asciiTheme="majorHAnsi" w:eastAsia="Times New Roman" w:hAnsiTheme="majorHAnsi" w:cs="Helvetica"/>
            <w:b/>
            <w:bCs/>
            <w:lang w:eastAsia="en-IE"/>
          </w:rPr>
          <w:t>Booker's Seven Basic Plots Analysis: None</w:t>
        </w:r>
      </w:hyperlink>
    </w:p>
    <w:p w:rsidR="00F3730D" w:rsidRPr="00F3730D" w:rsidRDefault="00F3730D" w:rsidP="00F3730D">
      <w:pPr>
        <w:shd w:val="clear" w:color="auto" w:fill="F9F9F9"/>
        <w:spacing w:line="300" w:lineRule="atLeast"/>
        <w:rPr>
          <w:rFonts w:asciiTheme="majorHAnsi" w:eastAsia="Times New Roman" w:hAnsiTheme="majorHAnsi" w:cs="Arial"/>
          <w:lang w:eastAsia="en-IE"/>
        </w:rPr>
      </w:pPr>
      <w:r w:rsidRPr="00F3730D">
        <w:rPr>
          <w:rFonts w:asciiTheme="majorHAnsi" w:eastAsia="Times New Roman" w:hAnsiTheme="majorHAnsi" w:cs="Arial"/>
          <w:lang w:eastAsia="en-IE"/>
        </w:rPr>
        <w:lastRenderedPageBreak/>
        <w:t>Christopher Booker's analysis of the Seven Basic Plots cites Hamlet as a specific counterexample to his theory of basic plots. According to Booker, The Tragedy of Hamlet, Prince of Denmark doesn't...</w:t>
      </w:r>
    </w:p>
    <w:p w:rsidR="00F3730D" w:rsidRPr="00F3730D" w:rsidRDefault="00F3730D" w:rsidP="00F3730D">
      <w:pPr>
        <w:pBdr>
          <w:bottom w:val="single" w:sz="6" w:space="0" w:color="CCCCCC"/>
        </w:pBdr>
        <w:shd w:val="clear" w:color="auto" w:fill="F9F9F9"/>
        <w:spacing w:before="75" w:after="75" w:line="360" w:lineRule="atLeast"/>
        <w:outlineLvl w:val="2"/>
        <w:rPr>
          <w:rFonts w:asciiTheme="majorHAnsi" w:eastAsia="Times New Roman" w:hAnsiTheme="majorHAnsi" w:cs="Helvetica"/>
          <w:b/>
          <w:bCs/>
          <w:lang w:eastAsia="en-IE"/>
        </w:rPr>
      </w:pPr>
      <w:hyperlink r:id="rId14" w:tooltip="Trivia" w:history="1">
        <w:r w:rsidRPr="001B0EE3">
          <w:rPr>
            <w:rFonts w:asciiTheme="majorHAnsi" w:eastAsia="Times New Roman" w:hAnsiTheme="majorHAnsi" w:cs="Helvetica"/>
            <w:b/>
            <w:bCs/>
            <w:lang w:eastAsia="en-IE"/>
          </w:rPr>
          <w:t>Trivia</w:t>
        </w:r>
      </w:hyperlink>
    </w:p>
    <w:p w:rsidR="00F3730D" w:rsidRPr="00F3730D" w:rsidRDefault="00F3730D" w:rsidP="00F3730D">
      <w:pPr>
        <w:shd w:val="clear" w:color="auto" w:fill="F9F9F9"/>
        <w:spacing w:line="300" w:lineRule="atLeast"/>
        <w:rPr>
          <w:rFonts w:asciiTheme="majorHAnsi" w:eastAsia="Times New Roman" w:hAnsiTheme="majorHAnsi" w:cs="Arial"/>
          <w:lang w:eastAsia="en-IE"/>
        </w:rPr>
      </w:pPr>
      <w:r w:rsidRPr="00F3730D">
        <w:rPr>
          <w:rFonts w:asciiTheme="majorHAnsi" w:eastAsia="Times New Roman" w:hAnsiTheme="majorHAnsi" w:cs="Arial"/>
          <w:lang w:eastAsia="en-IE"/>
        </w:rPr>
        <w:t xml:space="preserve">So you know how most people think of Hamlet as a skinny blonde Scandinavian? When Gertrude describes Hamlet as "fat and scant of </w:t>
      </w:r>
      <w:proofErr w:type="gramStart"/>
      <w:r w:rsidRPr="00F3730D">
        <w:rPr>
          <w:rFonts w:asciiTheme="majorHAnsi" w:eastAsia="Times New Roman" w:hAnsiTheme="majorHAnsi" w:cs="Arial"/>
          <w:lang w:eastAsia="en-IE"/>
        </w:rPr>
        <w:t>breath</w:t>
      </w:r>
      <w:proofErr w:type="gramEnd"/>
      <w:r w:rsidRPr="00F3730D">
        <w:rPr>
          <w:rFonts w:asciiTheme="majorHAnsi" w:eastAsia="Times New Roman" w:hAnsiTheme="majorHAnsi" w:cs="Arial"/>
          <w:lang w:eastAsia="en-IE"/>
        </w:rPr>
        <w:t>" (5.2.269) during his duel with Laertes, some scholars interp...</w:t>
      </w:r>
    </w:p>
    <w:p w:rsidR="00F3730D" w:rsidRPr="00F3730D" w:rsidRDefault="00F3730D" w:rsidP="00F3730D">
      <w:pPr>
        <w:pBdr>
          <w:bottom w:val="single" w:sz="6" w:space="0" w:color="CCCCCC"/>
        </w:pBdr>
        <w:shd w:val="clear" w:color="auto" w:fill="F9F9F9"/>
        <w:spacing w:before="75" w:after="75" w:line="360" w:lineRule="atLeast"/>
        <w:outlineLvl w:val="2"/>
        <w:rPr>
          <w:rFonts w:asciiTheme="majorHAnsi" w:eastAsia="Times New Roman" w:hAnsiTheme="majorHAnsi" w:cs="Helvetica"/>
          <w:b/>
          <w:bCs/>
          <w:lang w:eastAsia="en-IE"/>
        </w:rPr>
      </w:pPr>
      <w:hyperlink r:id="rId15" w:tooltip="Steaminess Rating" w:history="1">
        <w:r w:rsidRPr="001B0EE3">
          <w:rPr>
            <w:rFonts w:asciiTheme="majorHAnsi" w:eastAsia="Times New Roman" w:hAnsiTheme="majorHAnsi" w:cs="Helvetica"/>
            <w:b/>
            <w:bCs/>
            <w:lang w:eastAsia="en-IE"/>
          </w:rPr>
          <w:t>Steaminess Rating</w:t>
        </w:r>
      </w:hyperlink>
    </w:p>
    <w:p w:rsidR="00F3730D" w:rsidRPr="00F3730D" w:rsidRDefault="00F3730D" w:rsidP="00F3730D">
      <w:pPr>
        <w:shd w:val="clear" w:color="auto" w:fill="F9F9F9"/>
        <w:spacing w:line="300" w:lineRule="atLeast"/>
        <w:rPr>
          <w:rFonts w:asciiTheme="majorHAnsi" w:eastAsia="Times New Roman" w:hAnsiTheme="majorHAnsi" w:cs="Arial"/>
          <w:lang w:eastAsia="en-IE"/>
        </w:rPr>
      </w:pPr>
      <w:r w:rsidRPr="00F3730D">
        <w:rPr>
          <w:rFonts w:asciiTheme="majorHAnsi" w:eastAsia="Times New Roman" w:hAnsiTheme="majorHAnsi" w:cs="Arial"/>
          <w:lang w:eastAsia="en-IE"/>
        </w:rPr>
        <w:t>There's a whole lot of sex in this play but, it's not particularly sexy, especially when Hamlet imagines his mother's bed as a "nasty sty." Here's how Hamlet explains to his mom why she should stop...</w:t>
      </w:r>
    </w:p>
    <w:p w:rsidR="00F3730D" w:rsidRPr="00F3730D" w:rsidRDefault="00F3730D" w:rsidP="00F3730D">
      <w:pPr>
        <w:pBdr>
          <w:bottom w:val="single" w:sz="6" w:space="0" w:color="CCCCCC"/>
        </w:pBdr>
        <w:shd w:val="clear" w:color="auto" w:fill="EEEEEE"/>
        <w:spacing w:before="75" w:after="75" w:line="360" w:lineRule="atLeast"/>
        <w:outlineLvl w:val="2"/>
        <w:rPr>
          <w:rFonts w:asciiTheme="majorHAnsi" w:eastAsia="Times New Roman" w:hAnsiTheme="majorHAnsi" w:cs="Helvetica"/>
          <w:b/>
          <w:bCs/>
          <w:lang w:eastAsia="en-IE"/>
        </w:rPr>
      </w:pPr>
      <w:hyperlink r:id="rId16" w:tooltip="Allusions" w:history="1">
        <w:r w:rsidRPr="001B0EE3">
          <w:rPr>
            <w:rFonts w:asciiTheme="majorHAnsi" w:eastAsia="Times New Roman" w:hAnsiTheme="majorHAnsi" w:cs="Helvetica"/>
            <w:b/>
            <w:bCs/>
            <w:lang w:eastAsia="en-IE"/>
          </w:rPr>
          <w:t>Allusions</w:t>
        </w:r>
      </w:hyperlink>
    </w:p>
    <w:p w:rsidR="00F3730D" w:rsidRPr="00F3730D" w:rsidRDefault="00F3730D" w:rsidP="00F3730D">
      <w:pPr>
        <w:shd w:val="clear" w:color="auto" w:fill="EEEEEE"/>
        <w:spacing w:line="300" w:lineRule="atLeast"/>
        <w:rPr>
          <w:rFonts w:asciiTheme="majorHAnsi" w:eastAsia="Times New Roman" w:hAnsiTheme="majorHAnsi" w:cs="Arial"/>
          <w:lang w:eastAsia="en-IE"/>
        </w:rPr>
      </w:pPr>
      <w:r w:rsidRPr="00F3730D">
        <w:rPr>
          <w:rFonts w:asciiTheme="majorHAnsi" w:eastAsia="Times New Roman" w:hAnsiTheme="majorHAnsi" w:cs="Arial"/>
          <w:lang w:eastAsia="en-IE"/>
        </w:rPr>
        <w:t xml:space="preserve">Virgil, the </w:t>
      </w:r>
      <w:proofErr w:type="spellStart"/>
      <w:r w:rsidRPr="00F3730D">
        <w:rPr>
          <w:rFonts w:asciiTheme="majorHAnsi" w:eastAsia="Times New Roman" w:hAnsiTheme="majorHAnsi" w:cs="Arial"/>
          <w:lang w:eastAsia="en-IE"/>
        </w:rPr>
        <w:t>AeneidNero</w:t>
      </w:r>
      <w:proofErr w:type="spellEnd"/>
      <w:r w:rsidRPr="00F3730D">
        <w:rPr>
          <w:rFonts w:asciiTheme="majorHAnsi" w:eastAsia="Times New Roman" w:hAnsiTheme="majorHAnsi" w:cs="Arial"/>
          <w:lang w:eastAsia="en-IE"/>
        </w:rPr>
        <w:t xml:space="preserve"> (III.i.394</w:t>
      </w:r>
      <w:proofErr w:type="gramStart"/>
      <w:r w:rsidRPr="00F3730D">
        <w:rPr>
          <w:rFonts w:asciiTheme="majorHAnsi" w:eastAsia="Times New Roman" w:hAnsiTheme="majorHAnsi" w:cs="Arial"/>
          <w:lang w:eastAsia="en-IE"/>
        </w:rPr>
        <w:t>)Sir</w:t>
      </w:r>
      <w:proofErr w:type="gramEnd"/>
      <w:r w:rsidRPr="00F3730D">
        <w:rPr>
          <w:rFonts w:asciiTheme="majorHAnsi" w:eastAsia="Times New Roman" w:hAnsiTheme="majorHAnsi" w:cs="Arial"/>
          <w:lang w:eastAsia="en-IE"/>
        </w:rPr>
        <w:t xml:space="preserve"> James Hales (V.i.16-20)</w:t>
      </w:r>
    </w:p>
    <w:p w:rsidR="00F3730D" w:rsidRPr="001B0EE3" w:rsidRDefault="00F3730D" w:rsidP="00F3730D">
      <w:pPr>
        <w:pStyle w:val="NormalWeb"/>
        <w:rPr>
          <w:rFonts w:asciiTheme="majorHAnsi" w:hAnsiTheme="majorHAnsi"/>
          <w:sz w:val="22"/>
          <w:szCs w:val="22"/>
        </w:rPr>
      </w:pPr>
      <w:r w:rsidRPr="001B0EE3">
        <w:rPr>
          <w:rFonts w:asciiTheme="majorHAnsi" w:hAnsiTheme="majorHAnsi"/>
          <w:b/>
          <w:bCs/>
          <w:sz w:val="22"/>
          <w:szCs w:val="22"/>
        </w:rPr>
        <w:t>Symbols</w:t>
      </w:r>
    </w:p>
    <w:p w:rsidR="00F3730D" w:rsidRPr="001B0EE3" w:rsidRDefault="00F3730D" w:rsidP="00F3730D">
      <w:pPr>
        <w:pStyle w:val="NormalWeb"/>
        <w:rPr>
          <w:rFonts w:asciiTheme="majorHAnsi" w:hAnsiTheme="majorHAnsi"/>
          <w:sz w:val="22"/>
          <w:szCs w:val="22"/>
        </w:rPr>
      </w:pPr>
      <w:proofErr w:type="spellStart"/>
      <w:r w:rsidRPr="001B0EE3">
        <w:rPr>
          <w:rFonts w:asciiTheme="majorHAnsi" w:hAnsiTheme="majorHAnsi"/>
          <w:sz w:val="22"/>
          <w:szCs w:val="22"/>
        </w:rPr>
        <w:t>Yorrick’s</w:t>
      </w:r>
      <w:proofErr w:type="spellEnd"/>
      <w:r w:rsidRPr="001B0EE3">
        <w:rPr>
          <w:rFonts w:asciiTheme="majorHAnsi" w:hAnsiTheme="majorHAnsi"/>
          <w:sz w:val="22"/>
          <w:szCs w:val="22"/>
        </w:rPr>
        <w:t xml:space="preserve"> Skull - This symbolizes the way that death ultimately brings everyone to the same level so that kings rot the same way as beggars.</w:t>
      </w:r>
    </w:p>
    <w:p w:rsidR="00F3730D" w:rsidRPr="001B0EE3" w:rsidRDefault="00F3730D" w:rsidP="00F3730D">
      <w:pPr>
        <w:pStyle w:val="NormalWeb"/>
        <w:rPr>
          <w:rFonts w:asciiTheme="majorHAnsi" w:hAnsiTheme="majorHAnsi"/>
          <w:sz w:val="22"/>
          <w:szCs w:val="22"/>
        </w:rPr>
      </w:pPr>
      <w:r w:rsidRPr="001B0EE3">
        <w:rPr>
          <w:rFonts w:asciiTheme="majorHAnsi" w:hAnsiTheme="majorHAnsi"/>
          <w:sz w:val="22"/>
          <w:szCs w:val="22"/>
        </w:rPr>
        <w:t>Poison - At the end of the play, this kills nearly all of the characters symbolizing that you can bring yourself down with your own bad intentions.</w:t>
      </w:r>
    </w:p>
    <w:p w:rsidR="00F3730D" w:rsidRPr="001B0EE3" w:rsidRDefault="00F3730D" w:rsidP="00F3730D">
      <w:pPr>
        <w:pStyle w:val="NormalWeb"/>
        <w:rPr>
          <w:rFonts w:asciiTheme="majorHAnsi" w:hAnsiTheme="majorHAnsi"/>
          <w:sz w:val="22"/>
          <w:szCs w:val="22"/>
        </w:rPr>
      </w:pPr>
      <w:r w:rsidRPr="001B0EE3">
        <w:rPr>
          <w:rFonts w:asciiTheme="majorHAnsi" w:hAnsiTheme="majorHAnsi"/>
          <w:sz w:val="22"/>
          <w:szCs w:val="22"/>
        </w:rPr>
        <w:t xml:space="preserve">The play - Hamlet orders the actors to </w:t>
      </w:r>
      <w:proofErr w:type="spellStart"/>
      <w:r w:rsidRPr="001B0EE3">
        <w:rPr>
          <w:rFonts w:asciiTheme="majorHAnsi" w:hAnsiTheme="majorHAnsi"/>
          <w:sz w:val="22"/>
          <w:szCs w:val="22"/>
        </w:rPr>
        <w:t>reenact</w:t>
      </w:r>
      <w:proofErr w:type="spellEnd"/>
      <w:r w:rsidRPr="001B0EE3">
        <w:rPr>
          <w:rFonts w:asciiTheme="majorHAnsi" w:hAnsiTheme="majorHAnsi"/>
          <w:sz w:val="22"/>
          <w:szCs w:val="22"/>
        </w:rPr>
        <w:t xml:space="preserve"> the death of his father to see the reaction that </w:t>
      </w:r>
      <w:proofErr w:type="spellStart"/>
      <w:r w:rsidRPr="001B0EE3">
        <w:rPr>
          <w:rFonts w:asciiTheme="majorHAnsi" w:hAnsiTheme="majorHAnsi"/>
          <w:sz w:val="22"/>
          <w:szCs w:val="22"/>
        </w:rPr>
        <w:t>Claduius</w:t>
      </w:r>
      <w:proofErr w:type="spellEnd"/>
      <w:r w:rsidRPr="001B0EE3">
        <w:rPr>
          <w:rFonts w:asciiTheme="majorHAnsi" w:hAnsiTheme="majorHAnsi"/>
          <w:sz w:val="22"/>
          <w:szCs w:val="22"/>
        </w:rPr>
        <w:t xml:space="preserve"> give him.  This symbolizes the guilt that Claudius feels.</w:t>
      </w:r>
    </w:p>
    <w:p w:rsidR="00F3730D" w:rsidRPr="001B0EE3" w:rsidRDefault="00F3730D" w:rsidP="00F3730D">
      <w:pPr>
        <w:pStyle w:val="NormalWeb"/>
        <w:rPr>
          <w:rFonts w:asciiTheme="majorHAnsi" w:hAnsiTheme="majorHAnsi"/>
          <w:sz w:val="22"/>
          <w:szCs w:val="22"/>
        </w:rPr>
      </w:pPr>
      <w:r w:rsidRPr="001B0EE3">
        <w:rPr>
          <w:rFonts w:asciiTheme="majorHAnsi" w:hAnsiTheme="majorHAnsi"/>
          <w:b/>
          <w:bCs/>
          <w:sz w:val="22"/>
          <w:szCs w:val="22"/>
        </w:rPr>
        <w:t>Style</w:t>
      </w:r>
    </w:p>
    <w:p w:rsidR="00F3730D" w:rsidRPr="001B0EE3" w:rsidRDefault="00F3730D" w:rsidP="00F3730D">
      <w:pPr>
        <w:pStyle w:val="NormalWeb"/>
        <w:rPr>
          <w:rFonts w:asciiTheme="majorHAnsi" w:hAnsiTheme="majorHAnsi"/>
          <w:sz w:val="22"/>
          <w:szCs w:val="22"/>
        </w:rPr>
      </w:pPr>
      <w:r w:rsidRPr="001B0EE3">
        <w:rPr>
          <w:rFonts w:asciiTheme="majorHAnsi" w:hAnsiTheme="majorHAnsi"/>
          <w:sz w:val="22"/>
          <w:szCs w:val="22"/>
        </w:rPr>
        <w:t> Shakespeare is often considered one of the world’s greatest playwrights, and has a style to back it up.  He writes with poetic diction using eloquent words and phrases.  He uses irony and drama to create and sustain suspense through the play.  Shakespeare uses much figurative language and imagery.</w:t>
      </w:r>
      <w:r w:rsidRPr="001B0EE3">
        <w:rPr>
          <w:rStyle w:val="apple-converted-space"/>
          <w:rFonts w:asciiTheme="majorHAnsi" w:hAnsiTheme="majorHAnsi"/>
          <w:sz w:val="22"/>
          <w:szCs w:val="22"/>
        </w:rPr>
        <w:t> </w:t>
      </w:r>
      <w:r w:rsidRPr="001B0EE3">
        <w:rPr>
          <w:rFonts w:asciiTheme="majorHAnsi" w:hAnsiTheme="majorHAnsi"/>
          <w:sz w:val="22"/>
          <w:szCs w:val="22"/>
        </w:rPr>
        <w:br/>
        <w:t> </w:t>
      </w:r>
    </w:p>
    <w:p w:rsidR="00F3730D" w:rsidRPr="001B0EE3" w:rsidRDefault="00F3730D" w:rsidP="00F3730D">
      <w:pPr>
        <w:pStyle w:val="NormalWeb"/>
        <w:rPr>
          <w:rFonts w:asciiTheme="majorHAnsi" w:hAnsiTheme="majorHAnsi"/>
          <w:sz w:val="22"/>
          <w:szCs w:val="22"/>
        </w:rPr>
      </w:pPr>
      <w:r w:rsidRPr="001B0EE3">
        <w:rPr>
          <w:rFonts w:asciiTheme="majorHAnsi" w:hAnsiTheme="majorHAnsi"/>
          <w:b/>
          <w:bCs/>
          <w:sz w:val="22"/>
          <w:szCs w:val="22"/>
        </w:rPr>
        <w:t>Dominant Philosophy</w:t>
      </w:r>
    </w:p>
    <w:p w:rsidR="00F3730D" w:rsidRPr="001B0EE3" w:rsidRDefault="00F3730D" w:rsidP="00F3730D">
      <w:pPr>
        <w:pStyle w:val="NormalWeb"/>
        <w:rPr>
          <w:rFonts w:asciiTheme="majorHAnsi" w:hAnsiTheme="majorHAnsi"/>
          <w:sz w:val="22"/>
          <w:szCs w:val="22"/>
        </w:rPr>
      </w:pPr>
      <w:r w:rsidRPr="001B0EE3">
        <w:rPr>
          <w:rFonts w:asciiTheme="majorHAnsi" w:hAnsiTheme="majorHAnsi"/>
          <w:sz w:val="22"/>
          <w:szCs w:val="22"/>
        </w:rPr>
        <w:t xml:space="preserve"> Bad things can happen to good people with one fatal flaw.  This is a theme often used in this sort of tragedy.  Hamlet was a good person in the beginning of the play and tried to avenge his </w:t>
      </w:r>
      <w:proofErr w:type="spellStart"/>
      <w:proofErr w:type="gramStart"/>
      <w:r w:rsidRPr="001B0EE3">
        <w:rPr>
          <w:rFonts w:asciiTheme="majorHAnsi" w:hAnsiTheme="majorHAnsi"/>
          <w:sz w:val="22"/>
          <w:szCs w:val="22"/>
        </w:rPr>
        <w:t>fathers</w:t>
      </w:r>
      <w:proofErr w:type="spellEnd"/>
      <w:proofErr w:type="gramEnd"/>
      <w:r w:rsidRPr="001B0EE3">
        <w:rPr>
          <w:rFonts w:asciiTheme="majorHAnsi" w:hAnsiTheme="majorHAnsi"/>
          <w:sz w:val="22"/>
          <w:szCs w:val="22"/>
        </w:rPr>
        <w:t xml:space="preserve"> death like a good son.  His sense of revenge however got the best of him </w:t>
      </w:r>
      <w:proofErr w:type="gramStart"/>
      <w:r w:rsidRPr="001B0EE3">
        <w:rPr>
          <w:rFonts w:asciiTheme="majorHAnsi" w:hAnsiTheme="majorHAnsi"/>
          <w:sz w:val="22"/>
          <w:szCs w:val="22"/>
        </w:rPr>
        <w:t>resulting</w:t>
      </w:r>
      <w:proofErr w:type="gramEnd"/>
      <w:r w:rsidRPr="001B0EE3">
        <w:rPr>
          <w:rFonts w:asciiTheme="majorHAnsi" w:hAnsiTheme="majorHAnsi"/>
          <w:sz w:val="22"/>
          <w:szCs w:val="22"/>
        </w:rPr>
        <w:t xml:space="preserve"> his own death and the death of his loved ones.</w:t>
      </w:r>
    </w:p>
    <w:p w:rsidR="003F75BB" w:rsidRPr="001B0EE3" w:rsidRDefault="001B0EE3">
      <w:pPr>
        <w:rPr>
          <w:rFonts w:asciiTheme="majorHAnsi" w:hAnsiTheme="majorHAnsi"/>
        </w:rPr>
      </w:pPr>
    </w:p>
    <w:sectPr w:rsidR="003F75BB" w:rsidRPr="001B0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30D"/>
    <w:rsid w:val="00042CAC"/>
    <w:rsid w:val="001B0EE3"/>
    <w:rsid w:val="00EF64C2"/>
    <w:rsid w:val="00F373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73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F3730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F3730D"/>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30D"/>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F3730D"/>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F3730D"/>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F3730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F3730D"/>
  </w:style>
  <w:style w:type="character" w:styleId="Hyperlink">
    <w:name w:val="Hyperlink"/>
    <w:basedOn w:val="DefaultParagraphFont"/>
    <w:uiPriority w:val="99"/>
    <w:semiHidden/>
    <w:unhideWhenUsed/>
    <w:rsid w:val="00F373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73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F3730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F3730D"/>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30D"/>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F3730D"/>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F3730D"/>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F3730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F3730D"/>
  </w:style>
  <w:style w:type="character" w:styleId="Hyperlink">
    <w:name w:val="Hyperlink"/>
    <w:basedOn w:val="DefaultParagraphFont"/>
    <w:uiPriority w:val="99"/>
    <w:semiHidden/>
    <w:unhideWhenUsed/>
    <w:rsid w:val="00F373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636353">
      <w:bodyDiv w:val="1"/>
      <w:marLeft w:val="0"/>
      <w:marRight w:val="0"/>
      <w:marTop w:val="0"/>
      <w:marBottom w:val="0"/>
      <w:divBdr>
        <w:top w:val="none" w:sz="0" w:space="0" w:color="auto"/>
        <w:left w:val="none" w:sz="0" w:space="0" w:color="auto"/>
        <w:bottom w:val="none" w:sz="0" w:space="0" w:color="auto"/>
        <w:right w:val="none" w:sz="0" w:space="0" w:color="auto"/>
      </w:divBdr>
      <w:divsChild>
        <w:div w:id="1346908048">
          <w:marLeft w:val="0"/>
          <w:marRight w:val="0"/>
          <w:marTop w:val="0"/>
          <w:marBottom w:val="225"/>
          <w:divBdr>
            <w:top w:val="none" w:sz="0" w:space="0" w:color="auto"/>
            <w:left w:val="none" w:sz="0" w:space="0" w:color="auto"/>
            <w:bottom w:val="none" w:sz="0" w:space="0" w:color="auto"/>
            <w:right w:val="none" w:sz="0" w:space="0" w:color="auto"/>
          </w:divBdr>
        </w:div>
        <w:div w:id="55127246">
          <w:marLeft w:val="0"/>
          <w:marRight w:val="0"/>
          <w:marTop w:val="0"/>
          <w:marBottom w:val="225"/>
          <w:divBdr>
            <w:top w:val="single" w:sz="6" w:space="4" w:color="CCCCCC"/>
            <w:left w:val="single" w:sz="6" w:space="15" w:color="CCCCCC"/>
            <w:bottom w:val="single" w:sz="6" w:space="11" w:color="CCCCCC"/>
            <w:right w:val="single" w:sz="6" w:space="15" w:color="CCCCCC"/>
          </w:divBdr>
          <w:divsChild>
            <w:div w:id="836847688">
              <w:marLeft w:val="0"/>
              <w:marRight w:val="0"/>
              <w:marTop w:val="0"/>
              <w:marBottom w:val="0"/>
              <w:divBdr>
                <w:top w:val="none" w:sz="0" w:space="0" w:color="auto"/>
                <w:left w:val="none" w:sz="0" w:space="0" w:color="auto"/>
                <w:bottom w:val="none" w:sz="0" w:space="0" w:color="auto"/>
                <w:right w:val="none" w:sz="0" w:space="0" w:color="auto"/>
              </w:divBdr>
            </w:div>
          </w:divsChild>
        </w:div>
        <w:div w:id="1993440889">
          <w:marLeft w:val="0"/>
          <w:marRight w:val="0"/>
          <w:marTop w:val="0"/>
          <w:marBottom w:val="225"/>
          <w:divBdr>
            <w:top w:val="single" w:sz="6" w:space="4" w:color="CCCCCC"/>
            <w:left w:val="single" w:sz="6" w:space="15" w:color="CCCCCC"/>
            <w:bottom w:val="single" w:sz="6" w:space="11" w:color="CCCCCC"/>
            <w:right w:val="single" w:sz="6" w:space="15" w:color="CCCCCC"/>
          </w:divBdr>
          <w:divsChild>
            <w:div w:id="2093894567">
              <w:marLeft w:val="0"/>
              <w:marRight w:val="0"/>
              <w:marTop w:val="0"/>
              <w:marBottom w:val="0"/>
              <w:divBdr>
                <w:top w:val="none" w:sz="0" w:space="0" w:color="auto"/>
                <w:left w:val="none" w:sz="0" w:space="0" w:color="auto"/>
                <w:bottom w:val="none" w:sz="0" w:space="0" w:color="auto"/>
                <w:right w:val="none" w:sz="0" w:space="0" w:color="auto"/>
              </w:divBdr>
            </w:div>
          </w:divsChild>
        </w:div>
        <w:div w:id="961692343">
          <w:marLeft w:val="0"/>
          <w:marRight w:val="0"/>
          <w:marTop w:val="0"/>
          <w:marBottom w:val="225"/>
          <w:divBdr>
            <w:top w:val="single" w:sz="6" w:space="4" w:color="CCCCCC"/>
            <w:left w:val="single" w:sz="6" w:space="15" w:color="CCCCCC"/>
            <w:bottom w:val="single" w:sz="6" w:space="11" w:color="CCCCCC"/>
            <w:right w:val="single" w:sz="6" w:space="15" w:color="CCCCCC"/>
          </w:divBdr>
          <w:divsChild>
            <w:div w:id="591353293">
              <w:marLeft w:val="0"/>
              <w:marRight w:val="0"/>
              <w:marTop w:val="0"/>
              <w:marBottom w:val="0"/>
              <w:divBdr>
                <w:top w:val="none" w:sz="0" w:space="0" w:color="auto"/>
                <w:left w:val="none" w:sz="0" w:space="0" w:color="auto"/>
                <w:bottom w:val="none" w:sz="0" w:space="0" w:color="auto"/>
                <w:right w:val="none" w:sz="0" w:space="0" w:color="auto"/>
              </w:divBdr>
            </w:div>
          </w:divsChild>
        </w:div>
        <w:div w:id="544676827">
          <w:marLeft w:val="0"/>
          <w:marRight w:val="0"/>
          <w:marTop w:val="0"/>
          <w:marBottom w:val="225"/>
          <w:divBdr>
            <w:top w:val="single" w:sz="6" w:space="4" w:color="CCCCCC"/>
            <w:left w:val="single" w:sz="6" w:space="15" w:color="CCCCCC"/>
            <w:bottom w:val="single" w:sz="6" w:space="11" w:color="CCCCCC"/>
            <w:right w:val="single" w:sz="6" w:space="15" w:color="CCCCCC"/>
          </w:divBdr>
          <w:divsChild>
            <w:div w:id="268047395">
              <w:marLeft w:val="0"/>
              <w:marRight w:val="0"/>
              <w:marTop w:val="0"/>
              <w:marBottom w:val="0"/>
              <w:divBdr>
                <w:top w:val="none" w:sz="0" w:space="0" w:color="auto"/>
                <w:left w:val="none" w:sz="0" w:space="0" w:color="auto"/>
                <w:bottom w:val="none" w:sz="0" w:space="0" w:color="auto"/>
                <w:right w:val="none" w:sz="0" w:space="0" w:color="auto"/>
              </w:divBdr>
            </w:div>
          </w:divsChild>
        </w:div>
        <w:div w:id="2023900090">
          <w:marLeft w:val="0"/>
          <w:marRight w:val="0"/>
          <w:marTop w:val="0"/>
          <w:marBottom w:val="225"/>
          <w:divBdr>
            <w:top w:val="single" w:sz="6" w:space="4" w:color="CCCCCC"/>
            <w:left w:val="single" w:sz="6" w:space="15" w:color="CCCCCC"/>
            <w:bottom w:val="single" w:sz="6" w:space="11" w:color="CCCCCC"/>
            <w:right w:val="single" w:sz="6" w:space="15" w:color="CCCCCC"/>
          </w:divBdr>
          <w:divsChild>
            <w:div w:id="1035040326">
              <w:marLeft w:val="0"/>
              <w:marRight w:val="0"/>
              <w:marTop w:val="0"/>
              <w:marBottom w:val="0"/>
              <w:divBdr>
                <w:top w:val="none" w:sz="0" w:space="0" w:color="auto"/>
                <w:left w:val="none" w:sz="0" w:space="0" w:color="auto"/>
                <w:bottom w:val="none" w:sz="0" w:space="0" w:color="auto"/>
                <w:right w:val="none" w:sz="0" w:space="0" w:color="auto"/>
              </w:divBdr>
            </w:div>
          </w:divsChild>
        </w:div>
        <w:div w:id="1656373697">
          <w:marLeft w:val="0"/>
          <w:marRight w:val="0"/>
          <w:marTop w:val="0"/>
          <w:marBottom w:val="225"/>
          <w:divBdr>
            <w:top w:val="single" w:sz="6" w:space="4" w:color="CCCCCC"/>
            <w:left w:val="single" w:sz="6" w:space="15" w:color="CCCCCC"/>
            <w:bottom w:val="single" w:sz="6" w:space="11" w:color="CCCCCC"/>
            <w:right w:val="single" w:sz="6" w:space="15" w:color="CCCCCC"/>
          </w:divBdr>
          <w:divsChild>
            <w:div w:id="1622612803">
              <w:marLeft w:val="0"/>
              <w:marRight w:val="0"/>
              <w:marTop w:val="0"/>
              <w:marBottom w:val="0"/>
              <w:divBdr>
                <w:top w:val="none" w:sz="0" w:space="0" w:color="auto"/>
                <w:left w:val="none" w:sz="0" w:space="0" w:color="auto"/>
                <w:bottom w:val="none" w:sz="0" w:space="0" w:color="auto"/>
                <w:right w:val="none" w:sz="0" w:space="0" w:color="auto"/>
              </w:divBdr>
            </w:div>
          </w:divsChild>
        </w:div>
        <w:div w:id="1729109691">
          <w:marLeft w:val="0"/>
          <w:marRight w:val="0"/>
          <w:marTop w:val="0"/>
          <w:marBottom w:val="225"/>
          <w:divBdr>
            <w:top w:val="single" w:sz="6" w:space="4" w:color="CCCCCC"/>
            <w:left w:val="single" w:sz="6" w:space="15" w:color="CCCCCC"/>
            <w:bottom w:val="single" w:sz="6" w:space="11" w:color="CCCCCC"/>
            <w:right w:val="single" w:sz="6" w:space="15" w:color="CCCCCC"/>
          </w:divBdr>
          <w:divsChild>
            <w:div w:id="467166167">
              <w:marLeft w:val="0"/>
              <w:marRight w:val="0"/>
              <w:marTop w:val="0"/>
              <w:marBottom w:val="0"/>
              <w:divBdr>
                <w:top w:val="none" w:sz="0" w:space="0" w:color="auto"/>
                <w:left w:val="none" w:sz="0" w:space="0" w:color="auto"/>
                <w:bottom w:val="none" w:sz="0" w:space="0" w:color="auto"/>
                <w:right w:val="none" w:sz="0" w:space="0" w:color="auto"/>
              </w:divBdr>
            </w:div>
          </w:divsChild>
        </w:div>
        <w:div w:id="1525747854">
          <w:marLeft w:val="0"/>
          <w:marRight w:val="0"/>
          <w:marTop w:val="0"/>
          <w:marBottom w:val="225"/>
          <w:divBdr>
            <w:top w:val="single" w:sz="6" w:space="4" w:color="CCCCCC"/>
            <w:left w:val="single" w:sz="6" w:space="15" w:color="CCCCCC"/>
            <w:bottom w:val="single" w:sz="6" w:space="11" w:color="CCCCCC"/>
            <w:right w:val="single" w:sz="6" w:space="15" w:color="CCCCCC"/>
          </w:divBdr>
          <w:divsChild>
            <w:div w:id="2077317262">
              <w:marLeft w:val="0"/>
              <w:marRight w:val="0"/>
              <w:marTop w:val="0"/>
              <w:marBottom w:val="0"/>
              <w:divBdr>
                <w:top w:val="none" w:sz="0" w:space="0" w:color="auto"/>
                <w:left w:val="none" w:sz="0" w:space="0" w:color="auto"/>
                <w:bottom w:val="none" w:sz="0" w:space="0" w:color="auto"/>
                <w:right w:val="none" w:sz="0" w:space="0" w:color="auto"/>
              </w:divBdr>
            </w:div>
          </w:divsChild>
        </w:div>
        <w:div w:id="702245989">
          <w:marLeft w:val="0"/>
          <w:marRight w:val="0"/>
          <w:marTop w:val="0"/>
          <w:marBottom w:val="225"/>
          <w:divBdr>
            <w:top w:val="single" w:sz="6" w:space="4" w:color="CCCCCC"/>
            <w:left w:val="single" w:sz="6" w:space="15" w:color="CCCCCC"/>
            <w:bottom w:val="single" w:sz="6" w:space="11" w:color="CCCCCC"/>
            <w:right w:val="single" w:sz="6" w:space="15" w:color="CCCCCC"/>
          </w:divBdr>
          <w:divsChild>
            <w:div w:id="384720613">
              <w:marLeft w:val="0"/>
              <w:marRight w:val="0"/>
              <w:marTop w:val="0"/>
              <w:marBottom w:val="0"/>
              <w:divBdr>
                <w:top w:val="none" w:sz="0" w:space="0" w:color="auto"/>
                <w:left w:val="none" w:sz="0" w:space="0" w:color="auto"/>
                <w:bottom w:val="none" w:sz="0" w:space="0" w:color="auto"/>
                <w:right w:val="none" w:sz="0" w:space="0" w:color="auto"/>
              </w:divBdr>
            </w:div>
          </w:divsChild>
        </w:div>
        <w:div w:id="1616449643">
          <w:marLeft w:val="0"/>
          <w:marRight w:val="0"/>
          <w:marTop w:val="0"/>
          <w:marBottom w:val="225"/>
          <w:divBdr>
            <w:top w:val="single" w:sz="6" w:space="4" w:color="CCCCCC"/>
            <w:left w:val="single" w:sz="6" w:space="15" w:color="CCCCCC"/>
            <w:bottom w:val="single" w:sz="6" w:space="11" w:color="CCCCCC"/>
            <w:right w:val="single" w:sz="6" w:space="15" w:color="CCCCCC"/>
          </w:divBdr>
          <w:divsChild>
            <w:div w:id="66265413">
              <w:marLeft w:val="0"/>
              <w:marRight w:val="0"/>
              <w:marTop w:val="0"/>
              <w:marBottom w:val="0"/>
              <w:divBdr>
                <w:top w:val="none" w:sz="0" w:space="0" w:color="auto"/>
                <w:left w:val="none" w:sz="0" w:space="0" w:color="auto"/>
                <w:bottom w:val="none" w:sz="0" w:space="0" w:color="auto"/>
                <w:right w:val="none" w:sz="0" w:space="0" w:color="auto"/>
              </w:divBdr>
            </w:div>
          </w:divsChild>
        </w:div>
        <w:div w:id="1533179627">
          <w:marLeft w:val="0"/>
          <w:marRight w:val="0"/>
          <w:marTop w:val="0"/>
          <w:marBottom w:val="225"/>
          <w:divBdr>
            <w:top w:val="single" w:sz="6" w:space="4" w:color="CCCCCC"/>
            <w:left w:val="single" w:sz="6" w:space="15" w:color="CCCCCC"/>
            <w:bottom w:val="single" w:sz="6" w:space="11" w:color="CCCCCC"/>
            <w:right w:val="single" w:sz="6" w:space="15" w:color="CCCCCC"/>
          </w:divBdr>
          <w:divsChild>
            <w:div w:id="1391463083">
              <w:marLeft w:val="0"/>
              <w:marRight w:val="0"/>
              <w:marTop w:val="0"/>
              <w:marBottom w:val="0"/>
              <w:divBdr>
                <w:top w:val="none" w:sz="0" w:space="0" w:color="auto"/>
                <w:left w:val="none" w:sz="0" w:space="0" w:color="auto"/>
                <w:bottom w:val="none" w:sz="0" w:space="0" w:color="auto"/>
                <w:right w:val="none" w:sz="0" w:space="0" w:color="auto"/>
              </w:divBdr>
            </w:div>
          </w:divsChild>
        </w:div>
        <w:div w:id="1470826908">
          <w:marLeft w:val="0"/>
          <w:marRight w:val="0"/>
          <w:marTop w:val="0"/>
          <w:marBottom w:val="225"/>
          <w:divBdr>
            <w:top w:val="single" w:sz="6" w:space="4" w:color="BBBBBB"/>
            <w:left w:val="single" w:sz="6" w:space="15" w:color="BBBBBB"/>
            <w:bottom w:val="single" w:sz="6" w:space="11" w:color="BBBBBB"/>
            <w:right w:val="single" w:sz="6" w:space="15" w:color="BBBBBB"/>
          </w:divBdr>
          <w:divsChild>
            <w:div w:id="12480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642">
      <w:bodyDiv w:val="1"/>
      <w:marLeft w:val="0"/>
      <w:marRight w:val="0"/>
      <w:marTop w:val="0"/>
      <w:marBottom w:val="0"/>
      <w:divBdr>
        <w:top w:val="none" w:sz="0" w:space="0" w:color="auto"/>
        <w:left w:val="none" w:sz="0" w:space="0" w:color="auto"/>
        <w:bottom w:val="none" w:sz="0" w:space="0" w:color="auto"/>
        <w:right w:val="none" w:sz="0" w:space="0" w:color="auto"/>
      </w:divBdr>
    </w:div>
    <w:div w:id="145096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oop.com/hamlet/tone.html" TargetMode="External"/><Relationship Id="rId13" Type="http://schemas.openxmlformats.org/officeDocument/2006/relationships/hyperlink" Target="http://www.shmoop.com/hamlet/booker-plot.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moop.com/hamlet/genre.html" TargetMode="External"/><Relationship Id="rId12" Type="http://schemas.openxmlformats.org/officeDocument/2006/relationships/hyperlink" Target="http://www.shmoop.com/hamlet/plot-analysis.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shmoop.com/hamlet/allusions.html" TargetMode="External"/><Relationship Id="rId1" Type="http://schemas.openxmlformats.org/officeDocument/2006/relationships/styles" Target="styles.xml"/><Relationship Id="rId6" Type="http://schemas.openxmlformats.org/officeDocument/2006/relationships/hyperlink" Target="http://www.shmoop.com/hamlet/setting.html" TargetMode="External"/><Relationship Id="rId11" Type="http://schemas.openxmlformats.org/officeDocument/2006/relationships/hyperlink" Target="http://www.shmoop.com/hamlet/ending.html" TargetMode="External"/><Relationship Id="rId5" Type="http://schemas.openxmlformats.org/officeDocument/2006/relationships/hyperlink" Target="http://www.shmoop.com/hamlet/symbolism-imagery.html" TargetMode="External"/><Relationship Id="rId15" Type="http://schemas.openxmlformats.org/officeDocument/2006/relationships/hyperlink" Target="http://www.shmoop.com/hamlet/sex-rating.html" TargetMode="External"/><Relationship Id="rId10" Type="http://schemas.openxmlformats.org/officeDocument/2006/relationships/hyperlink" Target="http://www.shmoop.com/hamlet/title.html" TargetMode="External"/><Relationship Id="rId4" Type="http://schemas.openxmlformats.org/officeDocument/2006/relationships/webSettings" Target="webSettings.xml"/><Relationship Id="rId9" Type="http://schemas.openxmlformats.org/officeDocument/2006/relationships/hyperlink" Target="http://www.shmoop.com/hamlet/writing-style.html" TargetMode="External"/><Relationship Id="rId14" Type="http://schemas.openxmlformats.org/officeDocument/2006/relationships/hyperlink" Target="http://www.shmoop.com/hamlet/triv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2</cp:revision>
  <cp:lastPrinted>2012-05-12T15:39:00Z</cp:lastPrinted>
  <dcterms:created xsi:type="dcterms:W3CDTF">2012-05-12T14:20:00Z</dcterms:created>
  <dcterms:modified xsi:type="dcterms:W3CDTF">2012-05-12T15:39:00Z</dcterms:modified>
</cp:coreProperties>
</file>